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01" w:rsidRDefault="00550D01">
      <w:pPr>
        <w:rPr>
          <w:sz w:val="14"/>
          <w:lang w:val="ru-RU"/>
        </w:rPr>
      </w:pPr>
    </w:p>
    <w:tbl>
      <w:tblPr>
        <w:tblStyle w:val="a5"/>
        <w:tblpPr w:leftFromText="180" w:rightFromText="180" w:vertAnchor="text" w:horzAnchor="margin" w:tblpY="11"/>
        <w:tblW w:w="5161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3"/>
        <w:gridCol w:w="3043"/>
        <w:gridCol w:w="2833"/>
        <w:gridCol w:w="2695"/>
      </w:tblGrid>
      <w:tr w:rsidR="008C7003" w:rsidRPr="005F1469" w:rsidTr="005F1469">
        <w:tc>
          <w:tcPr>
            <w:tcW w:w="5000" w:type="pct"/>
            <w:gridSpan w:val="4"/>
            <w:hideMark/>
          </w:tcPr>
          <w:p w:rsidR="008C7003" w:rsidRPr="00CD2BE7" w:rsidRDefault="008C7003" w:rsidP="008C700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D2BE7">
              <w:rPr>
                <w:rFonts w:asciiTheme="minorHAnsi" w:hAnsiTheme="minorHAnsi"/>
                <w:b/>
                <w:sz w:val="20"/>
                <w:szCs w:val="20"/>
              </w:rPr>
              <w:t>По вопросам продаж и поддержки обращайтесь:</w:t>
            </w:r>
          </w:p>
        </w:tc>
      </w:tr>
      <w:tr w:rsidR="008C7003" w:rsidRPr="005F1469" w:rsidTr="005F1469">
        <w:tc>
          <w:tcPr>
            <w:tcW w:w="5000" w:type="pct"/>
            <w:gridSpan w:val="4"/>
          </w:tcPr>
          <w:p w:rsidR="008C7003" w:rsidRPr="005F1469" w:rsidRDefault="008C7003" w:rsidP="008C700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C7003" w:rsidRPr="005F1469" w:rsidTr="005F1469">
        <w:tc>
          <w:tcPr>
            <w:tcW w:w="1161" w:type="pct"/>
            <w:hideMark/>
          </w:tcPr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А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рхангельск (8182)63-90-72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А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стана +7(7172)727-132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Б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>елгород (4722)40-23-64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Б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рянск (4832)59-03-52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В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ладивосток (423)249-28-31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В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олгоград (844)278-03-48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В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ологда (8172)26-41-59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В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оронеж (473)204-51-73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Е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катеринбург (343)384-55-89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И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ваново (4932)77-34-06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И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жевск (3412)26-03-58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К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>азань (843)206-01-48</w:t>
            </w:r>
          </w:p>
        </w:tc>
        <w:tc>
          <w:tcPr>
            <w:tcW w:w="1363" w:type="pct"/>
            <w:hideMark/>
          </w:tcPr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К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алининград (4012)72-03-81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К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алуга (4842)92-23-67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К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>емерово (3842)65-04-62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К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иров (8332)68-02-04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К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раснодар (861)203-40-90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К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расноярск (391)204-63-61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К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урск (4712)77-13-04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Л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ипецк (4742)52-20-81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М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агнитогорск (3519)55-03-13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М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осква (495)268-04-70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М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урманск (8152)59-64-93 </w:t>
            </w:r>
          </w:p>
          <w:p w:rsidR="008C7003" w:rsidRPr="005F1469" w:rsidRDefault="008C7003" w:rsidP="005F1469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Н</w:t>
            </w:r>
            <w:r w:rsidR="005F1469">
              <w:rPr>
                <w:rFonts w:asciiTheme="minorHAnsi" w:hAnsiTheme="minorHAnsi"/>
                <w:sz w:val="18"/>
                <w:szCs w:val="18"/>
              </w:rPr>
              <w:t>абережные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 Челны (8552)20-53-41</w:t>
            </w:r>
          </w:p>
        </w:tc>
        <w:tc>
          <w:tcPr>
            <w:tcW w:w="1269" w:type="pct"/>
            <w:hideMark/>
          </w:tcPr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Н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ижний Новгород (831)429-08-12 </w:t>
            </w: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Н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>овокузнецк (3843)20-46-81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Н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овосибирск (383)227-86-73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О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рел (4862)44-53-42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О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ренбург (3532)37-68-04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П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енза (8412)22-31-16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П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ермь (342)205-81-47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Р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остов-на-Дону (863)308-18-15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Р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язань (4912)46-61-64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С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амара (846)206-03-16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С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анкт-Петербург (812)309-46-40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С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>аратов (845)249-38-78</w:t>
            </w:r>
          </w:p>
        </w:tc>
        <w:tc>
          <w:tcPr>
            <w:tcW w:w="1207" w:type="pct"/>
            <w:hideMark/>
          </w:tcPr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С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моленск (4812)29-41-54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С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очи (862)225-72-31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С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таврополь (8652)20-65-13 </w:t>
            </w:r>
          </w:p>
          <w:p w:rsidR="008C7003" w:rsidRPr="005F1469" w:rsidRDefault="008C7003" w:rsidP="005F1469">
            <w:pPr>
              <w:ind w:right="-107"/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Т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верь (4822)63-31-35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Т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омск (3822)98-41-53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Т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ула (4872)74-02-29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Т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юмень (3452)66-21-18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У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льяновск (8422)24-23-59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У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фа (347)229-48-12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Ч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елябинск (351)202-03-61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Ч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 xml:space="preserve">ереповец (8202)49-02-64 </w:t>
            </w:r>
          </w:p>
          <w:p w:rsidR="008C7003" w:rsidRPr="005F1469" w:rsidRDefault="008C7003" w:rsidP="008C7003">
            <w:pPr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  <w:r w:rsidRPr="005F1469">
              <w:rPr>
                <w:rFonts w:asciiTheme="minorHAnsi" w:hAnsiTheme="minorHAnsi"/>
                <w:b/>
                <w:color w:val="0042B1"/>
                <w:sz w:val="18"/>
                <w:szCs w:val="18"/>
              </w:rPr>
              <w:t>Я</w:t>
            </w:r>
            <w:r w:rsidRPr="005F1469">
              <w:rPr>
                <w:rFonts w:asciiTheme="minorHAnsi" w:hAnsiTheme="minorHAnsi"/>
                <w:sz w:val="18"/>
                <w:szCs w:val="18"/>
              </w:rPr>
              <w:t>рославль (4852)69-52-93</w:t>
            </w:r>
          </w:p>
        </w:tc>
      </w:tr>
      <w:tr w:rsidR="008C7003" w:rsidRPr="005F1469" w:rsidTr="005F1469">
        <w:tc>
          <w:tcPr>
            <w:tcW w:w="5000" w:type="pct"/>
            <w:gridSpan w:val="4"/>
          </w:tcPr>
          <w:p w:rsidR="008C7003" w:rsidRPr="005F1469" w:rsidRDefault="008C7003" w:rsidP="008C700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C7003" w:rsidRPr="005F1469" w:rsidTr="005F1469">
        <w:tc>
          <w:tcPr>
            <w:tcW w:w="5000" w:type="pct"/>
            <w:gridSpan w:val="4"/>
            <w:hideMark/>
          </w:tcPr>
          <w:p w:rsidR="00CD2BE7" w:rsidRDefault="005F1469" w:rsidP="00CD2BE7">
            <w:pPr>
              <w:jc w:val="center"/>
              <w:rPr>
                <w:rFonts w:asciiTheme="minorHAnsi" w:hAnsiTheme="minorHAnsi"/>
                <w:b/>
                <w:color w:val="000000"/>
                <w:shd w:val="clear" w:color="auto" w:fill="FFFFFF"/>
              </w:rPr>
            </w:pPr>
            <w:r w:rsidRPr="00CD2BE7">
              <w:rPr>
                <w:rFonts w:asciiTheme="minorHAnsi" w:hAnsiTheme="minorHAnsi"/>
                <w:b/>
              </w:rPr>
              <w:t>Э</w:t>
            </w:r>
            <w:r w:rsidR="008C7003" w:rsidRPr="00CD2BE7">
              <w:rPr>
                <w:rFonts w:asciiTheme="minorHAnsi" w:hAnsiTheme="minorHAnsi"/>
                <w:b/>
              </w:rPr>
              <w:t>л</w:t>
            </w:r>
            <w:proofErr w:type="gramStart"/>
            <w:r w:rsidR="008C7003" w:rsidRPr="00CD2BE7">
              <w:rPr>
                <w:rFonts w:asciiTheme="minorHAnsi" w:hAnsiTheme="minorHAnsi"/>
                <w:b/>
              </w:rPr>
              <w:t>.</w:t>
            </w:r>
            <w:proofErr w:type="gramEnd"/>
            <w:r w:rsidR="008C7003" w:rsidRPr="00CD2BE7">
              <w:rPr>
                <w:rFonts w:asciiTheme="minorHAnsi" w:hAnsiTheme="minorHAnsi"/>
                <w:b/>
              </w:rPr>
              <w:t xml:space="preserve"> </w:t>
            </w:r>
            <w:proofErr w:type="gramStart"/>
            <w:r w:rsidR="008C7003" w:rsidRPr="00CD2BE7">
              <w:rPr>
                <w:rFonts w:asciiTheme="minorHAnsi" w:hAnsiTheme="minorHAnsi"/>
                <w:b/>
              </w:rPr>
              <w:t>п</w:t>
            </w:r>
            <w:proofErr w:type="gramEnd"/>
            <w:r w:rsidR="008C7003" w:rsidRPr="00CD2BE7">
              <w:rPr>
                <w:rFonts w:asciiTheme="minorHAnsi" w:hAnsiTheme="minorHAnsi"/>
                <w:b/>
              </w:rPr>
              <w:t xml:space="preserve">очта: </w:t>
            </w:r>
            <w:hyperlink r:id="rId4" w:history="1">
              <w:r w:rsidR="00CD2BE7" w:rsidRPr="00CD2BE7">
                <w:rPr>
                  <w:rStyle w:val="a6"/>
                  <w:rFonts w:asciiTheme="minorHAnsi" w:hAnsiTheme="minorHAnsi"/>
                  <w:b/>
                  <w:color w:val="auto"/>
                  <w:u w:val="none"/>
                  <w:shd w:val="clear" w:color="auto" w:fill="FFFFFF"/>
                </w:rPr>
                <w:t>ird@nt-rt.ru</w:t>
              </w:r>
            </w:hyperlink>
          </w:p>
          <w:p w:rsidR="00CD2BE7" w:rsidRPr="00CD2BE7" w:rsidRDefault="00CD2BE7" w:rsidP="00CD2BE7">
            <w:pPr>
              <w:jc w:val="center"/>
              <w:rPr>
                <w:rFonts w:asciiTheme="minorHAnsi" w:hAnsiTheme="minorHAnsi"/>
                <w:b/>
                <w:color w:val="000000"/>
                <w:shd w:val="clear" w:color="auto" w:fill="FFFFFF"/>
              </w:rPr>
            </w:pPr>
          </w:p>
        </w:tc>
      </w:tr>
    </w:tbl>
    <w:p w:rsidR="008C7003" w:rsidRDefault="008C7003">
      <w:pPr>
        <w:rPr>
          <w:sz w:val="14"/>
          <w:lang w:val="ru-RU"/>
        </w:rPr>
      </w:pPr>
    </w:p>
    <w:p w:rsidR="008C7003" w:rsidRDefault="008C7003">
      <w:pPr>
        <w:rPr>
          <w:sz w:val="14"/>
          <w:lang w:val="ru-RU"/>
        </w:rPr>
      </w:pPr>
    </w:p>
    <w:p w:rsidR="008C7003" w:rsidRPr="008C7003" w:rsidRDefault="008C7003">
      <w:pPr>
        <w:rPr>
          <w:sz w:val="26"/>
          <w:lang w:val="ru-RU"/>
        </w:rPr>
        <w:sectPr w:rsidR="008C7003" w:rsidRPr="008C7003">
          <w:type w:val="continuous"/>
          <w:pgSz w:w="11900" w:h="16840"/>
          <w:pgMar w:top="80" w:right="740" w:bottom="280" w:left="560" w:header="720" w:footer="720" w:gutter="0"/>
          <w:cols w:space="720"/>
        </w:sectPr>
      </w:pPr>
    </w:p>
    <w:p w:rsidR="00550D01" w:rsidRPr="008C7003" w:rsidRDefault="0043380E">
      <w:pPr>
        <w:tabs>
          <w:tab w:val="left" w:pos="856"/>
          <w:tab w:val="left" w:pos="2478"/>
        </w:tabs>
        <w:spacing w:before="128" w:line="362" w:lineRule="auto"/>
        <w:ind w:left="386" w:firstLine="873"/>
        <w:rPr>
          <w:sz w:val="18"/>
          <w:lang w:val="ru-RU"/>
        </w:rPr>
      </w:pPr>
      <w:r w:rsidRPr="008C7003">
        <w:rPr>
          <w:rFonts w:ascii="Calibri" w:hAnsi="Calibri"/>
          <w:sz w:val="18"/>
          <w:lang w:val="ru-RU"/>
        </w:rPr>
        <w:lastRenderedPageBreak/>
        <w:t>Дата заполнения "</w:t>
      </w:r>
      <w:r w:rsidRPr="008C7003">
        <w:rPr>
          <w:sz w:val="18"/>
          <w:u w:val="single"/>
          <w:lang w:val="ru-RU"/>
        </w:rPr>
        <w:tab/>
      </w:r>
      <w:r w:rsidRPr="008C7003">
        <w:rPr>
          <w:rFonts w:ascii="Calibri" w:hAnsi="Calibri"/>
          <w:sz w:val="18"/>
          <w:lang w:val="ru-RU"/>
        </w:rPr>
        <w:t>"</w:t>
      </w:r>
      <w:r w:rsidRPr="008C7003">
        <w:rPr>
          <w:rFonts w:ascii="Calibri" w:hAnsi="Calibri"/>
          <w:spacing w:val="-23"/>
          <w:sz w:val="18"/>
          <w:lang w:val="ru-RU"/>
        </w:rPr>
        <w:t xml:space="preserve"> </w:t>
      </w:r>
      <w:r w:rsidRPr="008C7003">
        <w:rPr>
          <w:w w:val="101"/>
          <w:sz w:val="18"/>
          <w:u w:val="single"/>
          <w:lang w:val="ru-RU"/>
        </w:rPr>
        <w:t xml:space="preserve"> </w:t>
      </w:r>
      <w:r w:rsidRPr="008C7003">
        <w:rPr>
          <w:sz w:val="18"/>
          <w:u w:val="single"/>
          <w:lang w:val="ru-RU"/>
        </w:rPr>
        <w:tab/>
      </w:r>
    </w:p>
    <w:p w:rsidR="00550D01" w:rsidRPr="008C7003" w:rsidRDefault="0043380E">
      <w:pPr>
        <w:rPr>
          <w:sz w:val="18"/>
          <w:lang w:val="ru-RU"/>
        </w:rPr>
      </w:pPr>
      <w:r w:rsidRPr="008C7003">
        <w:rPr>
          <w:lang w:val="ru-RU"/>
        </w:rPr>
        <w:br w:type="column"/>
      </w:r>
    </w:p>
    <w:p w:rsidR="00550D01" w:rsidRPr="008C7003" w:rsidRDefault="00550D01">
      <w:pPr>
        <w:spacing w:before="10"/>
        <w:rPr>
          <w:sz w:val="21"/>
          <w:lang w:val="ru-RU"/>
        </w:rPr>
      </w:pPr>
    </w:p>
    <w:p w:rsidR="00550D01" w:rsidRPr="008C7003" w:rsidRDefault="0043380E">
      <w:pPr>
        <w:tabs>
          <w:tab w:val="left" w:pos="607"/>
        </w:tabs>
        <w:ind w:left="12"/>
        <w:rPr>
          <w:rFonts w:ascii="Calibri" w:hAnsi="Calibri"/>
          <w:sz w:val="18"/>
          <w:lang w:val="ru-RU"/>
        </w:rPr>
      </w:pPr>
      <w:r w:rsidRPr="008C7003">
        <w:rPr>
          <w:rFonts w:ascii="Calibri" w:hAnsi="Calibri"/>
          <w:sz w:val="18"/>
          <w:lang w:val="ru-RU"/>
        </w:rPr>
        <w:t>20</w:t>
      </w:r>
      <w:r w:rsidRPr="008C7003">
        <w:rPr>
          <w:sz w:val="18"/>
          <w:u w:val="single"/>
          <w:lang w:val="ru-RU"/>
        </w:rPr>
        <w:tab/>
      </w:r>
      <w:r w:rsidRPr="008C7003">
        <w:rPr>
          <w:rFonts w:ascii="Calibri" w:hAnsi="Calibri"/>
          <w:sz w:val="18"/>
          <w:lang w:val="ru-RU"/>
        </w:rPr>
        <w:t>г.</w:t>
      </w:r>
    </w:p>
    <w:p w:rsidR="00550D01" w:rsidRPr="008C7003" w:rsidRDefault="0043380E">
      <w:pPr>
        <w:spacing w:before="47"/>
        <w:ind w:left="343" w:right="956"/>
        <w:jc w:val="center"/>
        <w:rPr>
          <w:rFonts w:ascii="Tahoma" w:hAnsi="Tahoma"/>
          <w:b/>
          <w:sz w:val="32"/>
          <w:lang w:val="ru-RU"/>
        </w:rPr>
      </w:pPr>
      <w:r w:rsidRPr="008C7003">
        <w:rPr>
          <w:lang w:val="ru-RU"/>
        </w:rPr>
        <w:br w:type="column"/>
      </w:r>
      <w:r w:rsidRPr="008C7003">
        <w:rPr>
          <w:rFonts w:ascii="Tahoma" w:hAnsi="Tahoma"/>
          <w:b/>
          <w:sz w:val="32"/>
          <w:lang w:val="ru-RU"/>
        </w:rPr>
        <w:lastRenderedPageBreak/>
        <w:t>ОПРОСНЫЙ ЛИСТ</w:t>
      </w:r>
    </w:p>
    <w:p w:rsidR="00550D01" w:rsidRPr="008C7003" w:rsidRDefault="0043380E">
      <w:pPr>
        <w:spacing w:before="13"/>
        <w:ind w:left="355" w:right="956"/>
        <w:jc w:val="center"/>
        <w:rPr>
          <w:rFonts w:ascii="Calibri" w:hAnsi="Calibri"/>
          <w:b/>
          <w:sz w:val="28"/>
          <w:lang w:val="ru-RU"/>
        </w:rPr>
      </w:pPr>
      <w:r w:rsidRPr="008C7003">
        <w:rPr>
          <w:rFonts w:ascii="Calibri" w:hAnsi="Calibri"/>
          <w:b/>
          <w:sz w:val="28"/>
          <w:lang w:val="ru-RU"/>
        </w:rPr>
        <w:t xml:space="preserve">подбора </w:t>
      </w:r>
      <w:proofErr w:type="spellStart"/>
      <w:r w:rsidRPr="008C7003">
        <w:rPr>
          <w:rFonts w:ascii="Calibri" w:hAnsi="Calibri"/>
          <w:b/>
          <w:sz w:val="28"/>
          <w:lang w:val="ru-RU"/>
        </w:rPr>
        <w:t>мультифазной</w:t>
      </w:r>
      <w:proofErr w:type="spellEnd"/>
      <w:r w:rsidRPr="008C7003">
        <w:rPr>
          <w:rFonts w:ascii="Calibri" w:hAnsi="Calibri"/>
          <w:b/>
          <w:sz w:val="28"/>
          <w:lang w:val="ru-RU"/>
        </w:rPr>
        <w:t xml:space="preserve"> насосной станции</w:t>
      </w:r>
    </w:p>
    <w:p w:rsidR="00550D01" w:rsidRPr="008C7003" w:rsidRDefault="00550D01">
      <w:pPr>
        <w:jc w:val="center"/>
        <w:rPr>
          <w:rFonts w:ascii="Calibri" w:hAnsi="Calibri"/>
          <w:sz w:val="28"/>
          <w:lang w:val="ru-RU"/>
        </w:rPr>
        <w:sectPr w:rsidR="00550D01" w:rsidRPr="008C7003">
          <w:type w:val="continuous"/>
          <w:pgSz w:w="11900" w:h="16840"/>
          <w:pgMar w:top="80" w:right="740" w:bottom="280" w:left="560" w:header="720" w:footer="720" w:gutter="0"/>
          <w:cols w:num="3" w:space="720" w:equalWidth="0">
            <w:col w:w="2580" w:space="40"/>
            <w:col w:w="788" w:space="689"/>
            <w:col w:w="6503"/>
          </w:cols>
        </w:sectPr>
      </w:pPr>
    </w:p>
    <w:p w:rsidR="00550D01" w:rsidRPr="008C7003" w:rsidRDefault="0043380E">
      <w:pPr>
        <w:pStyle w:val="a3"/>
        <w:tabs>
          <w:tab w:val="left" w:pos="6858"/>
          <w:tab w:val="left" w:pos="10211"/>
        </w:tabs>
        <w:spacing w:before="18" w:line="390" w:lineRule="atLeast"/>
        <w:ind w:left="153" w:right="369"/>
        <w:jc w:val="both"/>
        <w:rPr>
          <w:rFonts w:ascii="Times New Roman" w:hAnsi="Times New Roman"/>
          <w:lang w:val="ru-RU"/>
        </w:rPr>
      </w:pPr>
      <w:proofErr w:type="gramStart"/>
      <w:r w:rsidRPr="008C7003">
        <w:rPr>
          <w:lang w:val="ru-RU"/>
        </w:rPr>
        <w:lastRenderedPageBreak/>
        <w:t>Организация</w:t>
      </w:r>
      <w:proofErr w:type="gramEnd"/>
      <w:r w:rsidRPr="008C7003">
        <w:rPr>
          <w:lang w:val="ru-RU"/>
        </w:rPr>
        <w:t xml:space="preserve"> заполняющая</w:t>
      </w:r>
      <w:r w:rsidRPr="008C7003">
        <w:rPr>
          <w:spacing w:val="-7"/>
          <w:lang w:val="ru-RU"/>
        </w:rPr>
        <w:t xml:space="preserve"> </w:t>
      </w:r>
      <w:r w:rsidRPr="008C7003">
        <w:rPr>
          <w:lang w:val="ru-RU"/>
        </w:rPr>
        <w:t>Опросный</w:t>
      </w:r>
      <w:r w:rsidRPr="008C7003">
        <w:rPr>
          <w:spacing w:val="-5"/>
          <w:lang w:val="ru-RU"/>
        </w:rPr>
        <w:t xml:space="preserve"> </w:t>
      </w:r>
      <w:r w:rsidRPr="008C7003">
        <w:rPr>
          <w:lang w:val="ru-RU"/>
        </w:rPr>
        <w:t xml:space="preserve">лист     </w:t>
      </w:r>
      <w:r w:rsidRPr="008C7003">
        <w:rPr>
          <w:spacing w:val="-11"/>
          <w:lang w:val="ru-RU"/>
        </w:rPr>
        <w:t xml:space="preserve"> </w:t>
      </w:r>
      <w:r w:rsidRPr="008C7003">
        <w:rPr>
          <w:rFonts w:ascii="Times New Roman" w:hAnsi="Times New Roman"/>
          <w:u w:val="single"/>
          <w:lang w:val="ru-RU"/>
        </w:rPr>
        <w:t xml:space="preserve"> </w:t>
      </w:r>
      <w:r w:rsidRPr="008C7003">
        <w:rPr>
          <w:rFonts w:ascii="Times New Roman" w:hAnsi="Times New Roman"/>
          <w:u w:val="single"/>
          <w:lang w:val="ru-RU"/>
        </w:rPr>
        <w:tab/>
      </w:r>
      <w:r w:rsidRPr="008C7003">
        <w:rPr>
          <w:rFonts w:ascii="Times New Roman" w:hAnsi="Times New Roman"/>
          <w:u w:val="single"/>
          <w:lang w:val="ru-RU"/>
        </w:rPr>
        <w:tab/>
      </w:r>
      <w:r w:rsidRPr="008C7003">
        <w:rPr>
          <w:rFonts w:ascii="Times New Roman" w:hAnsi="Times New Roman"/>
          <w:w w:val="30"/>
          <w:u w:val="single"/>
          <w:lang w:val="ru-RU"/>
        </w:rPr>
        <w:t xml:space="preserve"> </w:t>
      </w:r>
      <w:r w:rsidRPr="008C7003">
        <w:rPr>
          <w:rFonts w:ascii="Times New Roman" w:hAnsi="Times New Roman"/>
          <w:lang w:val="ru-RU"/>
        </w:rPr>
        <w:t xml:space="preserve"> </w:t>
      </w:r>
      <w:r w:rsidRPr="008C7003">
        <w:rPr>
          <w:lang w:val="ru-RU"/>
        </w:rPr>
        <w:t>Название</w:t>
      </w:r>
      <w:r w:rsidRPr="008C7003">
        <w:rPr>
          <w:spacing w:val="3"/>
          <w:lang w:val="ru-RU"/>
        </w:rPr>
        <w:t xml:space="preserve"> </w:t>
      </w:r>
      <w:r w:rsidRPr="008C7003">
        <w:rPr>
          <w:lang w:val="ru-RU"/>
        </w:rPr>
        <w:t xml:space="preserve">объекта  </w:t>
      </w:r>
      <w:r w:rsidRPr="008C7003">
        <w:rPr>
          <w:spacing w:val="-20"/>
          <w:lang w:val="ru-RU"/>
        </w:rPr>
        <w:t xml:space="preserve"> </w:t>
      </w:r>
      <w:r w:rsidRPr="008C7003">
        <w:rPr>
          <w:rFonts w:ascii="Times New Roman" w:hAnsi="Times New Roman"/>
          <w:u w:val="single"/>
          <w:lang w:val="ru-RU"/>
        </w:rPr>
        <w:t xml:space="preserve"> </w:t>
      </w:r>
      <w:r w:rsidRPr="008C7003">
        <w:rPr>
          <w:rFonts w:ascii="Times New Roman" w:hAnsi="Times New Roman"/>
          <w:u w:val="single"/>
          <w:lang w:val="ru-RU"/>
        </w:rPr>
        <w:tab/>
      </w:r>
      <w:r w:rsidRPr="008C7003">
        <w:rPr>
          <w:rFonts w:ascii="Times New Roman" w:hAnsi="Times New Roman"/>
          <w:u w:val="single"/>
          <w:lang w:val="ru-RU"/>
        </w:rPr>
        <w:tab/>
      </w:r>
      <w:r w:rsidRPr="008C7003">
        <w:rPr>
          <w:rFonts w:ascii="Times New Roman" w:hAnsi="Times New Roman"/>
          <w:w w:val="30"/>
          <w:u w:val="single"/>
          <w:lang w:val="ru-RU"/>
        </w:rPr>
        <w:t xml:space="preserve"> </w:t>
      </w:r>
      <w:r w:rsidRPr="008C7003">
        <w:rPr>
          <w:rFonts w:ascii="Times New Roman" w:hAnsi="Times New Roman"/>
          <w:lang w:val="ru-RU"/>
        </w:rPr>
        <w:t xml:space="preserve"> </w:t>
      </w:r>
      <w:r w:rsidRPr="008C7003">
        <w:rPr>
          <w:lang w:val="ru-RU"/>
        </w:rPr>
        <w:t>Ответственное</w:t>
      </w:r>
      <w:r w:rsidRPr="008C7003">
        <w:rPr>
          <w:spacing w:val="-2"/>
          <w:lang w:val="ru-RU"/>
        </w:rPr>
        <w:t xml:space="preserve"> </w:t>
      </w:r>
      <w:r w:rsidRPr="008C7003">
        <w:rPr>
          <w:lang w:val="ru-RU"/>
        </w:rPr>
        <w:t>лицо</w:t>
      </w:r>
      <w:r w:rsidRPr="008C7003">
        <w:rPr>
          <w:rFonts w:ascii="Times New Roman" w:hAnsi="Times New Roman"/>
          <w:u w:val="single"/>
          <w:lang w:val="ru-RU"/>
        </w:rPr>
        <w:tab/>
      </w:r>
      <w:r w:rsidRPr="008C7003">
        <w:rPr>
          <w:lang w:val="ru-RU"/>
        </w:rPr>
        <w:t xml:space="preserve">Телефон  </w:t>
      </w:r>
      <w:r w:rsidRPr="008C7003">
        <w:rPr>
          <w:spacing w:val="1"/>
          <w:lang w:val="ru-RU"/>
        </w:rPr>
        <w:t xml:space="preserve"> </w:t>
      </w:r>
      <w:r w:rsidRPr="008C7003">
        <w:rPr>
          <w:rFonts w:ascii="Times New Roman" w:hAnsi="Times New Roman"/>
          <w:u w:val="single"/>
          <w:lang w:val="ru-RU"/>
        </w:rPr>
        <w:t xml:space="preserve"> </w:t>
      </w:r>
      <w:r w:rsidRPr="008C7003">
        <w:rPr>
          <w:rFonts w:ascii="Times New Roman" w:hAnsi="Times New Roman"/>
          <w:u w:val="single"/>
          <w:lang w:val="ru-RU"/>
        </w:rPr>
        <w:tab/>
      </w:r>
      <w:r w:rsidRPr="008C7003">
        <w:rPr>
          <w:rFonts w:ascii="Times New Roman" w:hAnsi="Times New Roman"/>
          <w:w w:val="30"/>
          <w:u w:val="single"/>
          <w:lang w:val="ru-RU"/>
        </w:rPr>
        <w:t xml:space="preserve"> </w:t>
      </w:r>
    </w:p>
    <w:p w:rsidR="00550D01" w:rsidRPr="008C7003" w:rsidRDefault="0043380E">
      <w:pPr>
        <w:spacing w:before="23"/>
        <w:ind w:left="3225"/>
        <w:rPr>
          <w:rFonts w:ascii="Calibri" w:hAnsi="Calibri"/>
          <w:sz w:val="14"/>
          <w:lang w:val="ru-RU"/>
        </w:rPr>
      </w:pPr>
      <w:r w:rsidRPr="008C7003">
        <w:rPr>
          <w:rFonts w:ascii="Calibri" w:hAnsi="Calibri"/>
          <w:sz w:val="14"/>
          <w:lang w:val="ru-RU"/>
        </w:rPr>
        <w:t xml:space="preserve">Лицо </w:t>
      </w:r>
      <w:proofErr w:type="spellStart"/>
      <w:r w:rsidRPr="008C7003">
        <w:rPr>
          <w:rFonts w:ascii="Calibri" w:hAnsi="Calibri"/>
          <w:sz w:val="14"/>
          <w:lang w:val="ru-RU"/>
        </w:rPr>
        <w:t>заполневшее</w:t>
      </w:r>
      <w:proofErr w:type="spellEnd"/>
      <w:r w:rsidRPr="008C7003">
        <w:rPr>
          <w:rFonts w:ascii="Calibri" w:hAnsi="Calibri"/>
          <w:sz w:val="14"/>
          <w:lang w:val="ru-RU"/>
        </w:rPr>
        <w:t xml:space="preserve"> опросный лист. Без данной информации опросный лист НЕ рассматривается.</w:t>
      </w:r>
    </w:p>
    <w:p w:rsidR="00550D01" w:rsidRDefault="0043380E">
      <w:pPr>
        <w:spacing w:before="40" w:line="76" w:lineRule="exact"/>
        <w:ind w:right="1236"/>
        <w:jc w:val="center"/>
        <w:rPr>
          <w:rFonts w:ascii="Calibri"/>
          <w:i/>
          <w:sz w:val="15"/>
        </w:rPr>
      </w:pPr>
      <w:r>
        <w:rPr>
          <w:rFonts w:ascii="Calibri"/>
          <w:i/>
          <w:w w:val="99"/>
          <w:sz w:val="15"/>
        </w:rPr>
        <w:t>2</w:t>
      </w:r>
    </w:p>
    <w:p w:rsidR="00550D01" w:rsidRDefault="00550D01">
      <w:pPr>
        <w:spacing w:line="76" w:lineRule="exact"/>
        <w:jc w:val="center"/>
        <w:rPr>
          <w:rFonts w:ascii="Calibri"/>
          <w:sz w:val="15"/>
        </w:rPr>
        <w:sectPr w:rsidR="00550D01">
          <w:type w:val="continuous"/>
          <w:pgSz w:w="11900" w:h="16840"/>
          <w:pgMar w:top="80" w:right="740" w:bottom="280" w:left="560" w:header="720" w:footer="720" w:gutter="0"/>
          <w:cols w:space="720"/>
        </w:sectPr>
      </w:pPr>
    </w:p>
    <w:p w:rsidR="00550D01" w:rsidRPr="008C7003" w:rsidRDefault="0043380E">
      <w:pPr>
        <w:pStyle w:val="a3"/>
        <w:spacing w:line="233" w:lineRule="exact"/>
        <w:ind w:left="0" w:right="33"/>
        <w:jc w:val="right"/>
        <w:rPr>
          <w:i/>
          <w:sz w:val="15"/>
          <w:lang w:val="ru-RU"/>
        </w:rPr>
      </w:pPr>
      <w:r w:rsidRPr="008C7003">
        <w:rPr>
          <w:lang w:val="ru-RU"/>
        </w:rPr>
        <w:lastRenderedPageBreak/>
        <w:t xml:space="preserve">Давление на приеме существующее, </w:t>
      </w:r>
      <w:proofErr w:type="gramStart"/>
      <w:r w:rsidRPr="008C7003">
        <w:rPr>
          <w:i/>
          <w:lang w:val="ru-RU"/>
        </w:rPr>
        <w:t>Р</w:t>
      </w:r>
      <w:proofErr w:type="gramEnd"/>
      <w:r w:rsidRPr="008C7003">
        <w:rPr>
          <w:i/>
          <w:lang w:val="ru-RU"/>
        </w:rPr>
        <w:t xml:space="preserve"> </w:t>
      </w:r>
      <w:proofErr w:type="spellStart"/>
      <w:r w:rsidRPr="008C7003">
        <w:rPr>
          <w:i/>
          <w:position w:val="-3"/>
          <w:sz w:val="15"/>
          <w:lang w:val="ru-RU"/>
        </w:rPr>
        <w:t>вх</w:t>
      </w:r>
      <w:proofErr w:type="spellEnd"/>
    </w:p>
    <w:p w:rsidR="00550D01" w:rsidRPr="008C7003" w:rsidRDefault="0043380E">
      <w:pPr>
        <w:spacing w:line="149" w:lineRule="exact"/>
        <w:jc w:val="right"/>
        <w:rPr>
          <w:rFonts w:ascii="Calibri"/>
          <w:i/>
          <w:sz w:val="15"/>
          <w:lang w:val="ru-RU"/>
        </w:rPr>
      </w:pPr>
      <w:r w:rsidRPr="008C7003">
        <w:rPr>
          <w:rFonts w:ascii="Calibri"/>
          <w:i/>
          <w:w w:val="99"/>
          <w:sz w:val="15"/>
          <w:lang w:val="ru-RU"/>
        </w:rPr>
        <w:t>,</w:t>
      </w:r>
    </w:p>
    <w:p w:rsidR="00550D01" w:rsidRPr="008C7003" w:rsidRDefault="0043380E">
      <w:pPr>
        <w:tabs>
          <w:tab w:val="left" w:pos="1079"/>
          <w:tab w:val="left" w:pos="2457"/>
          <w:tab w:val="left" w:pos="4449"/>
          <w:tab w:val="left" w:pos="6201"/>
        </w:tabs>
        <w:spacing w:line="275" w:lineRule="exact"/>
        <w:ind w:left="47"/>
        <w:rPr>
          <w:lang w:val="ru-RU"/>
        </w:rPr>
      </w:pPr>
      <w:r w:rsidRPr="008C7003">
        <w:rPr>
          <w:lang w:val="ru-RU"/>
        </w:rPr>
        <w:br w:type="column"/>
      </w:r>
      <w:r w:rsidRPr="008C7003">
        <w:rPr>
          <w:rFonts w:ascii="Calibri" w:hAnsi="Calibri"/>
          <w:i/>
          <w:position w:val="4"/>
          <w:lang w:val="ru-RU"/>
        </w:rPr>
        <w:lastRenderedPageBreak/>
        <w:t>кг/см</w:t>
      </w:r>
      <w:r w:rsidRPr="008C7003">
        <w:rPr>
          <w:rFonts w:ascii="Calibri" w:hAnsi="Calibri"/>
          <w:i/>
          <w:position w:val="4"/>
          <w:lang w:val="ru-RU"/>
        </w:rPr>
        <w:tab/>
      </w:r>
      <w:r w:rsidRPr="008C7003">
        <w:rPr>
          <w:position w:val="4"/>
          <w:u w:val="single"/>
          <w:lang w:val="ru-RU"/>
        </w:rPr>
        <w:tab/>
      </w:r>
      <w:r w:rsidRPr="008C7003">
        <w:rPr>
          <w:rFonts w:ascii="Calibri" w:hAnsi="Calibri"/>
          <w:lang w:val="ru-RU"/>
        </w:rPr>
        <w:t>требуемое,</w:t>
      </w:r>
      <w:r w:rsidRPr="008C7003">
        <w:rPr>
          <w:rFonts w:ascii="Calibri" w:hAnsi="Calibri"/>
          <w:spacing w:val="-4"/>
          <w:lang w:val="ru-RU"/>
        </w:rPr>
        <w:t xml:space="preserve"> </w:t>
      </w:r>
      <w:r w:rsidRPr="008C7003">
        <w:rPr>
          <w:rFonts w:ascii="Calibri" w:hAnsi="Calibri"/>
          <w:lang w:val="ru-RU"/>
        </w:rPr>
        <w:t>кг/см</w:t>
      </w:r>
      <w:proofErr w:type="gramStart"/>
      <w:r w:rsidRPr="008C7003">
        <w:rPr>
          <w:rFonts w:ascii="Calibri" w:hAnsi="Calibri"/>
          <w:lang w:val="ru-RU"/>
        </w:rPr>
        <w:t>2</w:t>
      </w:r>
      <w:proofErr w:type="gramEnd"/>
      <w:r w:rsidRPr="008C7003">
        <w:rPr>
          <w:rFonts w:ascii="Calibri" w:hAnsi="Calibri"/>
          <w:lang w:val="ru-RU"/>
        </w:rPr>
        <w:tab/>
      </w:r>
      <w:r w:rsidRPr="008C7003">
        <w:rPr>
          <w:u w:val="single"/>
          <w:lang w:val="ru-RU"/>
        </w:rPr>
        <w:t xml:space="preserve"> </w:t>
      </w:r>
      <w:r w:rsidRPr="008C7003">
        <w:rPr>
          <w:u w:val="single"/>
          <w:lang w:val="ru-RU"/>
        </w:rPr>
        <w:tab/>
      </w:r>
    </w:p>
    <w:p w:rsidR="00550D01" w:rsidRPr="008C7003" w:rsidRDefault="00550D01">
      <w:pPr>
        <w:spacing w:line="275" w:lineRule="exact"/>
        <w:rPr>
          <w:lang w:val="ru-RU"/>
        </w:rPr>
        <w:sectPr w:rsidR="00550D01" w:rsidRPr="008C7003">
          <w:type w:val="continuous"/>
          <w:pgSz w:w="11900" w:h="16840"/>
          <w:pgMar w:top="80" w:right="740" w:bottom="280" w:left="560" w:header="720" w:footer="720" w:gutter="0"/>
          <w:cols w:num="2" w:space="720" w:equalWidth="0">
            <w:col w:w="3999" w:space="40"/>
            <w:col w:w="6561"/>
          </w:cols>
        </w:sectPr>
      </w:pPr>
    </w:p>
    <w:p w:rsidR="00550D01" w:rsidRPr="008C7003" w:rsidRDefault="004B4EB3">
      <w:pPr>
        <w:pStyle w:val="a3"/>
        <w:spacing w:line="225" w:lineRule="exact"/>
        <w:rPr>
          <w:lang w:val="ru-RU"/>
        </w:rPr>
      </w:pPr>
      <w:r w:rsidRPr="004B4EB3">
        <w:lastRenderedPageBreak/>
        <w:pict>
          <v:line id="_x0000_s1083" style="position:absolute;left:0;text-align:left;z-index:251644416;mso-wrap-distance-left:0;mso-wrap-distance-right:0;mso-position-horizontal-relative:page" from="308.9pt,14.75pt" to="540pt,14.75pt" strokeweight=".96pt">
            <w10:wrap type="topAndBottom" anchorx="page"/>
          </v:line>
        </w:pict>
      </w:r>
      <w:r w:rsidR="0043380E" w:rsidRPr="008C7003">
        <w:rPr>
          <w:lang w:val="ru-RU"/>
        </w:rPr>
        <w:t xml:space="preserve">Давление на выходе насоса (требуемое), </w:t>
      </w:r>
      <w:proofErr w:type="spellStart"/>
      <w:r w:rsidR="0043380E" w:rsidRPr="008C7003">
        <w:rPr>
          <w:lang w:val="ru-RU"/>
        </w:rPr>
        <w:t>Рвых</w:t>
      </w:r>
      <w:proofErr w:type="spellEnd"/>
      <w:r w:rsidR="0043380E" w:rsidRPr="008C7003">
        <w:rPr>
          <w:lang w:val="ru-RU"/>
        </w:rPr>
        <w:t>, кг/см</w:t>
      </w:r>
      <w:proofErr w:type="gramStart"/>
      <w:r w:rsidR="0043380E" w:rsidRPr="008C7003">
        <w:rPr>
          <w:lang w:val="ru-RU"/>
        </w:rPr>
        <w:t>2</w:t>
      </w:r>
      <w:proofErr w:type="gramEnd"/>
    </w:p>
    <w:p w:rsidR="00550D01" w:rsidRPr="008C7003" w:rsidRDefault="0043380E">
      <w:pPr>
        <w:pStyle w:val="a3"/>
        <w:spacing w:before="10" w:after="61"/>
        <w:rPr>
          <w:lang w:val="ru-RU"/>
        </w:rPr>
      </w:pPr>
      <w:r w:rsidRPr="008C7003">
        <w:rPr>
          <w:lang w:val="ru-RU"/>
        </w:rPr>
        <w:t xml:space="preserve">Давление в конечной точке трубопровода (требуемое), </w:t>
      </w:r>
      <w:proofErr w:type="spellStart"/>
      <w:r w:rsidRPr="008C7003">
        <w:rPr>
          <w:lang w:val="ru-RU"/>
        </w:rPr>
        <w:t>Ркон</w:t>
      </w:r>
      <w:proofErr w:type="spellEnd"/>
      <w:r w:rsidRPr="008C7003">
        <w:rPr>
          <w:lang w:val="ru-RU"/>
        </w:rPr>
        <w:t>, кг/см</w:t>
      </w:r>
      <w:proofErr w:type="gramStart"/>
      <w:r w:rsidRPr="008C7003">
        <w:rPr>
          <w:lang w:val="ru-RU"/>
        </w:rPr>
        <w:t>2</w:t>
      </w:r>
      <w:proofErr w:type="gramEnd"/>
    </w:p>
    <w:p w:rsidR="00550D01" w:rsidRDefault="004B4EB3">
      <w:pPr>
        <w:pStyle w:val="a3"/>
        <w:spacing w:line="20" w:lineRule="exact"/>
        <w:ind w:left="7105"/>
        <w:rPr>
          <w:sz w:val="2"/>
        </w:rPr>
      </w:pPr>
      <w:r w:rsidRPr="004B4EB3">
        <w:rPr>
          <w:sz w:val="2"/>
        </w:rPr>
      </w:r>
      <w:r>
        <w:rPr>
          <w:sz w:val="2"/>
        </w:rPr>
        <w:pict>
          <v:group id="_x0000_s1081" style="width:157.25pt;height:1pt;mso-position-horizontal-relative:char;mso-position-vertical-relative:line" coordsize="3145,20">
            <v:line id="_x0000_s1082" style="position:absolute" from="10,10" to="3135,10" strokeweight=".96pt"/>
            <w10:wrap type="none"/>
            <w10:anchorlock/>
          </v:group>
        </w:pict>
      </w:r>
    </w:p>
    <w:p w:rsidR="00550D01" w:rsidRPr="008C7003" w:rsidRDefault="004B4EB3">
      <w:pPr>
        <w:pStyle w:val="a3"/>
        <w:spacing w:before="97" w:line="348" w:lineRule="auto"/>
        <w:ind w:right="3051"/>
        <w:rPr>
          <w:lang w:val="ru-RU"/>
        </w:rPr>
      </w:pPr>
      <w:r w:rsidRPr="004B4EB3">
        <w:pict>
          <v:line id="_x0000_s1080" style="position:absolute;left:0;text-align:left;z-index:251658752;mso-position-horizontal-relative:page" from="358.8pt,18.9pt" to="540pt,18.9pt" strokeweight=".96pt">
            <w10:wrap anchorx="page"/>
          </v:line>
        </w:pict>
      </w:r>
      <w:r w:rsidRPr="004B4EB3">
        <w:pict>
          <v:line id="_x0000_s1079" style="position:absolute;left:0;text-align:left;z-index:-251650560;mso-position-horizontal-relative:page" from="134.15pt,38.35pt" to="540pt,38.35pt" strokeweight=".96pt">
            <w10:wrap anchorx="page"/>
          </v:line>
        </w:pict>
      </w:r>
      <w:r w:rsidR="0043380E" w:rsidRPr="008C7003">
        <w:rPr>
          <w:lang w:val="ru-RU"/>
        </w:rPr>
        <w:t>Объем перекачиваемой жидкости (</w:t>
      </w:r>
      <w:proofErr w:type="spellStart"/>
      <w:r w:rsidR="0043380E" w:rsidRPr="008C7003">
        <w:rPr>
          <w:lang w:val="ru-RU"/>
        </w:rPr>
        <w:t>нефть+вода</w:t>
      </w:r>
      <w:proofErr w:type="spellEnd"/>
      <w:r w:rsidR="0043380E" w:rsidRPr="008C7003">
        <w:rPr>
          <w:lang w:val="ru-RU"/>
        </w:rPr>
        <w:t xml:space="preserve">), </w:t>
      </w:r>
      <w:proofErr w:type="gramStart"/>
      <w:r w:rsidR="0043380E">
        <w:t>Q</w:t>
      </w:r>
      <w:proofErr w:type="spellStart"/>
      <w:proofErr w:type="gramEnd"/>
      <w:r w:rsidR="0043380E" w:rsidRPr="008C7003">
        <w:rPr>
          <w:lang w:val="ru-RU"/>
        </w:rPr>
        <w:t>н</w:t>
      </w:r>
      <w:proofErr w:type="spellEnd"/>
      <w:r w:rsidR="0043380E" w:rsidRPr="008C7003">
        <w:rPr>
          <w:lang w:val="ru-RU"/>
        </w:rPr>
        <w:t xml:space="preserve">/ж, м3/час </w:t>
      </w:r>
      <w:proofErr w:type="spellStart"/>
      <w:r w:rsidR="0043380E" w:rsidRPr="008C7003">
        <w:rPr>
          <w:lang w:val="ru-RU"/>
        </w:rPr>
        <w:t>Обводненность</w:t>
      </w:r>
      <w:proofErr w:type="spellEnd"/>
      <w:r w:rsidR="0043380E" w:rsidRPr="008C7003">
        <w:rPr>
          <w:lang w:val="ru-RU"/>
        </w:rPr>
        <w:t>, %</w:t>
      </w:r>
    </w:p>
    <w:p w:rsidR="00550D01" w:rsidRPr="008C7003" w:rsidRDefault="0043380E">
      <w:pPr>
        <w:pStyle w:val="a3"/>
        <w:spacing w:after="3" w:line="268" w:lineRule="exact"/>
        <w:rPr>
          <w:lang w:val="ru-RU"/>
        </w:rPr>
      </w:pPr>
      <w:r w:rsidRPr="008C7003">
        <w:rPr>
          <w:lang w:val="ru-RU"/>
        </w:rPr>
        <w:t>Газовый фактор (при норм</w:t>
      </w:r>
      <w:proofErr w:type="gramStart"/>
      <w:r w:rsidRPr="008C7003">
        <w:rPr>
          <w:lang w:val="ru-RU"/>
        </w:rPr>
        <w:t>.</w:t>
      </w:r>
      <w:proofErr w:type="gramEnd"/>
      <w:r w:rsidRPr="008C7003">
        <w:rPr>
          <w:lang w:val="ru-RU"/>
        </w:rPr>
        <w:t xml:space="preserve"> </w:t>
      </w:r>
      <w:proofErr w:type="spellStart"/>
      <w:proofErr w:type="gramStart"/>
      <w:r w:rsidRPr="008C7003">
        <w:rPr>
          <w:lang w:val="ru-RU"/>
        </w:rPr>
        <w:t>у</w:t>
      </w:r>
      <w:proofErr w:type="gramEnd"/>
      <w:r w:rsidRPr="008C7003">
        <w:rPr>
          <w:lang w:val="ru-RU"/>
        </w:rPr>
        <w:t>сл</w:t>
      </w:r>
      <w:proofErr w:type="spellEnd"/>
      <w:r w:rsidRPr="008C7003">
        <w:rPr>
          <w:lang w:val="ru-RU"/>
        </w:rPr>
        <w:t xml:space="preserve">.),  </w:t>
      </w:r>
      <w:r>
        <w:t>Q</w:t>
      </w:r>
      <w:r w:rsidRPr="008C7003">
        <w:rPr>
          <w:lang w:val="ru-RU"/>
        </w:rPr>
        <w:t>газа, м3/</w:t>
      </w:r>
      <w:proofErr w:type="spellStart"/>
      <w:r w:rsidRPr="008C7003">
        <w:rPr>
          <w:lang w:val="ru-RU"/>
        </w:rPr>
        <w:t>тн</w:t>
      </w:r>
      <w:proofErr w:type="spellEnd"/>
    </w:p>
    <w:p w:rsidR="00550D01" w:rsidRDefault="004B4EB3">
      <w:pPr>
        <w:pStyle w:val="a3"/>
        <w:spacing w:line="20" w:lineRule="exact"/>
        <w:ind w:left="4983"/>
        <w:rPr>
          <w:sz w:val="2"/>
        </w:rPr>
      </w:pPr>
      <w:r w:rsidRPr="004B4EB3">
        <w:rPr>
          <w:sz w:val="2"/>
        </w:rPr>
      </w:r>
      <w:r>
        <w:rPr>
          <w:sz w:val="2"/>
        </w:rPr>
        <w:pict>
          <v:group id="_x0000_s1077" style="width:263.35pt;height:1pt;mso-position-horizontal-relative:char;mso-position-vertical-relative:line" coordsize="5267,20">
            <v:line id="_x0000_s1078" style="position:absolute" from="10,10" to="5256,10" strokeweight=".96pt"/>
            <w10:wrap type="none"/>
            <w10:anchorlock/>
          </v:group>
        </w:pict>
      </w:r>
    </w:p>
    <w:p w:rsidR="00550D01" w:rsidRPr="008C7003" w:rsidRDefault="004B4EB3">
      <w:pPr>
        <w:pStyle w:val="a3"/>
        <w:spacing w:before="97" w:line="295" w:lineRule="auto"/>
        <w:ind w:right="5159"/>
        <w:rPr>
          <w:i/>
          <w:lang w:val="ru-RU"/>
        </w:rPr>
      </w:pPr>
      <w:r w:rsidRPr="004B4EB3">
        <w:pict>
          <v:line id="_x0000_s1076" style="position:absolute;left:0;text-align:left;z-index:251659776;mso-position-horizontal-relative:page" from="321.35pt,18.9pt" to="540pt,18.9pt" strokeweight=".96pt">
            <w10:wrap anchorx="page"/>
          </v:line>
        </w:pict>
      </w:r>
      <w:proofErr w:type="gramStart"/>
      <w:r w:rsidR="0043380E" w:rsidRPr="008C7003">
        <w:rPr>
          <w:lang w:val="ru-RU"/>
        </w:rPr>
        <w:t>Длинна</w:t>
      </w:r>
      <w:proofErr w:type="gramEnd"/>
      <w:r w:rsidR="0043380E" w:rsidRPr="008C7003">
        <w:rPr>
          <w:lang w:val="ru-RU"/>
        </w:rPr>
        <w:t xml:space="preserve"> и диаметр трубопровода (профиль трассы), </w:t>
      </w:r>
      <w:r w:rsidR="0043380E">
        <w:t>L</w:t>
      </w:r>
      <w:r w:rsidR="0043380E" w:rsidRPr="008C7003">
        <w:rPr>
          <w:lang w:val="ru-RU"/>
        </w:rPr>
        <w:t xml:space="preserve">, м Содержание сероводорода в газе,  </w:t>
      </w:r>
      <w:r w:rsidR="0043380E" w:rsidRPr="008C7003">
        <w:rPr>
          <w:i/>
          <w:lang w:val="ru-RU"/>
        </w:rPr>
        <w:t>мг/л</w:t>
      </w:r>
    </w:p>
    <w:p w:rsidR="00550D01" w:rsidRDefault="004B4EB3">
      <w:pPr>
        <w:pStyle w:val="a3"/>
        <w:spacing w:line="20" w:lineRule="exact"/>
        <w:ind w:left="4359"/>
        <w:rPr>
          <w:sz w:val="2"/>
        </w:rPr>
      </w:pPr>
      <w:r w:rsidRPr="004B4EB3">
        <w:rPr>
          <w:sz w:val="2"/>
        </w:rPr>
      </w:r>
      <w:r>
        <w:rPr>
          <w:sz w:val="2"/>
        </w:rPr>
        <w:pict>
          <v:group id="_x0000_s1074" style="width:294.55pt;height:1pt;mso-position-horizontal-relative:char;mso-position-vertical-relative:line" coordsize="5891,20">
            <v:line id="_x0000_s1075" style="position:absolute" from="10,10" to="5880,10" strokeweight=".96pt"/>
            <w10:wrap type="none"/>
            <w10:anchorlock/>
          </v:group>
        </w:pict>
      </w:r>
    </w:p>
    <w:p w:rsidR="00550D01" w:rsidRDefault="00550D01">
      <w:pPr>
        <w:pStyle w:val="a3"/>
        <w:spacing w:before="1"/>
        <w:ind w:left="0"/>
        <w:rPr>
          <w:i/>
          <w:sz w:val="24"/>
        </w:rPr>
      </w:pPr>
    </w:p>
    <w:p w:rsidR="00550D01" w:rsidRPr="008C7003" w:rsidRDefault="004B4EB3">
      <w:pPr>
        <w:spacing w:before="56" w:line="304" w:lineRule="auto"/>
        <w:ind w:left="539" w:right="2382" w:hanging="375"/>
        <w:rPr>
          <w:rFonts w:ascii="Calibri" w:hAnsi="Calibri"/>
          <w:i/>
          <w:sz w:val="15"/>
          <w:lang w:val="ru-RU"/>
        </w:rPr>
      </w:pPr>
      <w:r w:rsidRPr="004B4EB3">
        <w:pict>
          <v:line id="_x0000_s1073" style="position:absolute;left:0;text-align:left;z-index:-251649536;mso-position-horizontal-relative:page" from="340.1pt,38.7pt" to="533.75pt,38.7pt" strokeweight=".96pt">
            <w10:wrap anchorx="page"/>
          </v:line>
        </w:pict>
      </w:r>
      <w:r w:rsidR="0043380E" w:rsidRPr="008C7003">
        <w:rPr>
          <w:rFonts w:ascii="Calibri" w:hAnsi="Calibri"/>
          <w:lang w:val="ru-RU"/>
        </w:rPr>
        <w:t>Свойства перекачиваемых флюидов (</w:t>
      </w:r>
      <w:r w:rsidR="0043380E" w:rsidRPr="008C7003">
        <w:rPr>
          <w:rFonts w:ascii="Calibri" w:hAnsi="Calibri"/>
          <w:i/>
          <w:lang w:val="ru-RU"/>
        </w:rPr>
        <w:t>заполняется, если сложный профиль трассы</w:t>
      </w:r>
      <w:proofErr w:type="gramStart"/>
      <w:r w:rsidR="0043380E" w:rsidRPr="008C7003">
        <w:rPr>
          <w:rFonts w:ascii="Calibri" w:hAnsi="Calibri"/>
          <w:i/>
          <w:lang w:val="ru-RU"/>
        </w:rPr>
        <w:t xml:space="preserve"> </w:t>
      </w:r>
      <w:r w:rsidR="0043380E" w:rsidRPr="008C7003">
        <w:rPr>
          <w:rFonts w:ascii="Calibri" w:hAnsi="Calibri"/>
          <w:lang w:val="ru-RU"/>
        </w:rPr>
        <w:t>)</w:t>
      </w:r>
      <w:proofErr w:type="gramEnd"/>
      <w:r w:rsidR="0043380E" w:rsidRPr="008C7003">
        <w:rPr>
          <w:rFonts w:ascii="Calibri" w:hAnsi="Calibri"/>
          <w:lang w:val="ru-RU"/>
        </w:rPr>
        <w:t xml:space="preserve">: плотность безводной дегазированной нефти, </w:t>
      </w:r>
      <w:r w:rsidR="0043380E" w:rsidRPr="008C7003">
        <w:rPr>
          <w:rFonts w:ascii="Calibri" w:hAnsi="Calibri"/>
          <w:i/>
          <w:lang w:val="ru-RU"/>
        </w:rPr>
        <w:t xml:space="preserve">кг/м </w:t>
      </w:r>
      <w:r w:rsidR="0043380E" w:rsidRPr="008C7003">
        <w:rPr>
          <w:rFonts w:ascii="Calibri" w:hAnsi="Calibri"/>
          <w:i/>
          <w:position w:val="11"/>
          <w:sz w:val="15"/>
          <w:lang w:val="ru-RU"/>
        </w:rPr>
        <w:t>3</w:t>
      </w:r>
    </w:p>
    <w:p w:rsidR="00550D01" w:rsidRPr="008C7003" w:rsidRDefault="004B4EB3">
      <w:pPr>
        <w:pStyle w:val="a3"/>
        <w:spacing w:before="31"/>
        <w:ind w:left="539"/>
        <w:rPr>
          <w:i/>
          <w:lang w:val="ru-RU"/>
        </w:rPr>
      </w:pPr>
      <w:r w:rsidRPr="004B4EB3">
        <w:pict>
          <v:line id="_x0000_s1072" style="position:absolute;left:0;text-align:left;z-index:251645440;mso-wrap-distance-left:0;mso-wrap-distance-right:0;mso-position-horizontal-relative:page" from="340.1pt,18.5pt" to="533.75pt,18.5pt" strokeweight=".96pt">
            <w10:wrap type="topAndBottom" anchorx="page"/>
          </v:line>
        </w:pict>
      </w:r>
      <w:r w:rsidR="0043380E" w:rsidRPr="008C7003">
        <w:rPr>
          <w:lang w:val="ru-RU"/>
        </w:rPr>
        <w:t>дин</w:t>
      </w:r>
      <w:proofErr w:type="gramStart"/>
      <w:r w:rsidR="0043380E" w:rsidRPr="008C7003">
        <w:rPr>
          <w:lang w:val="ru-RU"/>
        </w:rPr>
        <w:t>.</w:t>
      </w:r>
      <w:proofErr w:type="gramEnd"/>
      <w:r w:rsidR="0043380E" w:rsidRPr="008C7003">
        <w:rPr>
          <w:lang w:val="ru-RU"/>
        </w:rPr>
        <w:t xml:space="preserve"> </w:t>
      </w:r>
      <w:proofErr w:type="gramStart"/>
      <w:r w:rsidR="0043380E" w:rsidRPr="008C7003">
        <w:rPr>
          <w:lang w:val="ru-RU"/>
        </w:rPr>
        <w:t>в</w:t>
      </w:r>
      <w:proofErr w:type="gramEnd"/>
      <w:r w:rsidR="0043380E" w:rsidRPr="008C7003">
        <w:rPr>
          <w:lang w:val="ru-RU"/>
        </w:rPr>
        <w:t xml:space="preserve">язкость дегазированной обводненной нефти, </w:t>
      </w:r>
      <w:r w:rsidR="0043380E" w:rsidRPr="008C7003">
        <w:rPr>
          <w:i/>
          <w:lang w:val="ru-RU"/>
        </w:rPr>
        <w:t>Па-с</w:t>
      </w:r>
    </w:p>
    <w:p w:rsidR="00550D01" w:rsidRDefault="0043380E">
      <w:pPr>
        <w:pStyle w:val="a3"/>
        <w:spacing w:after="37"/>
        <w:ind w:left="587"/>
        <w:rPr>
          <w:i/>
          <w:sz w:val="15"/>
        </w:rPr>
      </w:pPr>
      <w:proofErr w:type="spellStart"/>
      <w:proofErr w:type="gramStart"/>
      <w:r>
        <w:t>температура</w:t>
      </w:r>
      <w:proofErr w:type="spellEnd"/>
      <w:proofErr w:type="gramEnd"/>
      <w:r>
        <w:t xml:space="preserve"> </w:t>
      </w:r>
      <w:proofErr w:type="spellStart"/>
      <w:r>
        <w:t>перекачки</w:t>
      </w:r>
      <w:proofErr w:type="spellEnd"/>
      <w:r>
        <w:t xml:space="preserve">, </w:t>
      </w:r>
      <w:r>
        <w:rPr>
          <w:i/>
        </w:rPr>
        <w:t xml:space="preserve">К </w:t>
      </w:r>
      <w:r>
        <w:rPr>
          <w:i/>
          <w:position w:val="11"/>
          <w:sz w:val="15"/>
        </w:rPr>
        <w:t>0</w:t>
      </w:r>
    </w:p>
    <w:p w:rsidR="00550D01" w:rsidRDefault="004B4EB3">
      <w:pPr>
        <w:pStyle w:val="a3"/>
        <w:spacing w:line="20" w:lineRule="exact"/>
        <w:ind w:left="6231"/>
        <w:rPr>
          <w:sz w:val="2"/>
        </w:rPr>
      </w:pPr>
      <w:r w:rsidRPr="004B4EB3">
        <w:rPr>
          <w:sz w:val="2"/>
        </w:rPr>
      </w:r>
      <w:r>
        <w:rPr>
          <w:sz w:val="2"/>
        </w:rPr>
        <w:pict>
          <v:group id="_x0000_s1070" style="width:194.7pt;height:1pt;mso-position-horizontal-relative:char;mso-position-vertical-relative:line" coordsize="3894,20">
            <v:line id="_x0000_s1071" style="position:absolute" from="10,10" to="3884,10" strokeweight=".96pt"/>
            <w10:wrap type="none"/>
            <w10:anchorlock/>
          </v:group>
        </w:pict>
      </w:r>
    </w:p>
    <w:p w:rsidR="00550D01" w:rsidRPr="008C7003" w:rsidRDefault="0043380E">
      <w:pPr>
        <w:pStyle w:val="1"/>
        <w:spacing w:before="56"/>
        <w:rPr>
          <w:lang w:val="ru-RU"/>
        </w:rPr>
      </w:pPr>
      <w:r w:rsidRPr="008C7003">
        <w:rPr>
          <w:lang w:val="ru-RU"/>
        </w:rPr>
        <w:t xml:space="preserve">Тип комплектации </w:t>
      </w:r>
      <w:proofErr w:type="spellStart"/>
      <w:r w:rsidRPr="008C7003">
        <w:rPr>
          <w:lang w:val="ru-RU"/>
        </w:rPr>
        <w:t>мультифазной</w:t>
      </w:r>
      <w:proofErr w:type="spellEnd"/>
      <w:r w:rsidRPr="008C7003">
        <w:rPr>
          <w:lang w:val="ru-RU"/>
        </w:rPr>
        <w:t xml:space="preserve"> насосной станции:</w:t>
      </w:r>
    </w:p>
    <w:p w:rsidR="00550D01" w:rsidRPr="008C7003" w:rsidRDefault="00550D01">
      <w:pPr>
        <w:pStyle w:val="a3"/>
        <w:spacing w:before="1"/>
        <w:ind w:left="0"/>
        <w:rPr>
          <w:b/>
          <w:lang w:val="ru-RU"/>
        </w:rPr>
      </w:pPr>
    </w:p>
    <w:p w:rsidR="00550D01" w:rsidRPr="008C7003" w:rsidRDefault="00550D01">
      <w:pPr>
        <w:rPr>
          <w:lang w:val="ru-RU"/>
        </w:rPr>
        <w:sectPr w:rsidR="00550D01" w:rsidRPr="008C7003">
          <w:type w:val="continuous"/>
          <w:pgSz w:w="11900" w:h="16840"/>
          <w:pgMar w:top="80" w:right="740" w:bottom="280" w:left="560" w:header="720" w:footer="720" w:gutter="0"/>
          <w:cols w:space="720"/>
        </w:sectPr>
      </w:pPr>
    </w:p>
    <w:p w:rsidR="00550D01" w:rsidRPr="008C7003" w:rsidRDefault="004B4EB3">
      <w:pPr>
        <w:pStyle w:val="a3"/>
        <w:spacing w:before="57"/>
        <w:ind w:right="-8"/>
        <w:rPr>
          <w:lang w:val="ru-RU"/>
        </w:rPr>
      </w:pPr>
      <w:r w:rsidRPr="004B4EB3">
        <w:lastRenderedPageBreak/>
        <w:pict>
          <v:group id="_x0000_s1066" style="position:absolute;left:0;text-align:left;margin-left:345.35pt;margin-top:25.3pt;width:9.15pt;height:13.95pt;z-index:251649536;mso-position-horizontal-relative:page" coordorigin="6907,506" coordsize="183,279">
            <v:line id="_x0000_s1069" style="position:absolute" from="6946,545" to="7070,545" strokeweight="1.92pt"/>
            <v:line id="_x0000_s1068" style="position:absolute" from="6946,746" to="7070,746" strokeweight="1.92pt"/>
            <v:shape id="_x0000_s1067" style="position:absolute;left:6926;top:526;width:125;height:240" coordorigin="6926,526" coordsize="125,240" o:spt="100" adj="0,,0" path="m6926,526r,240m7051,564r,202e" filled="f" strokeweight="1.92pt">
              <v:stroke joinstyle="round"/>
              <v:formulas/>
              <v:path arrowok="t" o:connecttype="segments"/>
            </v:shape>
            <w10:wrap anchorx="page"/>
          </v:group>
        </w:pict>
      </w:r>
      <w:r w:rsidR="0043380E" w:rsidRPr="008C7003">
        <w:rPr>
          <w:lang w:val="ru-RU"/>
        </w:rPr>
        <w:t xml:space="preserve">Тип исполнения </w:t>
      </w:r>
      <w:proofErr w:type="spellStart"/>
      <w:r w:rsidR="0043380E" w:rsidRPr="008C7003">
        <w:rPr>
          <w:lang w:val="ru-RU"/>
        </w:rPr>
        <w:t>мультифазной</w:t>
      </w:r>
      <w:proofErr w:type="spellEnd"/>
      <w:r w:rsidR="0043380E" w:rsidRPr="008C7003">
        <w:rPr>
          <w:lang w:val="ru-RU"/>
        </w:rPr>
        <w:t xml:space="preserve"> насосной станции</w:t>
      </w:r>
    </w:p>
    <w:p w:rsidR="00550D01" w:rsidRPr="008C7003" w:rsidRDefault="0043380E">
      <w:pPr>
        <w:pStyle w:val="a3"/>
        <w:spacing w:before="57"/>
        <w:ind w:right="-16"/>
        <w:rPr>
          <w:lang w:val="ru-RU"/>
        </w:rPr>
      </w:pPr>
      <w:r w:rsidRPr="008C7003">
        <w:rPr>
          <w:lang w:val="ru-RU"/>
        </w:rPr>
        <w:br w:type="column"/>
      </w:r>
      <w:r w:rsidRPr="008C7003">
        <w:rPr>
          <w:lang w:val="ru-RU"/>
        </w:rPr>
        <w:lastRenderedPageBreak/>
        <w:t>Базовый</w:t>
      </w:r>
    </w:p>
    <w:p w:rsidR="00550D01" w:rsidRPr="008C7003" w:rsidRDefault="0043380E">
      <w:pPr>
        <w:pStyle w:val="a3"/>
        <w:spacing w:before="57"/>
        <w:rPr>
          <w:lang w:val="ru-RU"/>
        </w:rPr>
      </w:pPr>
      <w:r w:rsidRPr="008C7003">
        <w:rPr>
          <w:lang w:val="ru-RU"/>
        </w:rPr>
        <w:br w:type="column"/>
      </w:r>
      <w:r w:rsidRPr="008C7003">
        <w:rPr>
          <w:lang w:val="ru-RU"/>
        </w:rPr>
        <w:lastRenderedPageBreak/>
        <w:t>Блок-Бокс</w:t>
      </w:r>
    </w:p>
    <w:p w:rsidR="00550D01" w:rsidRPr="008C7003" w:rsidRDefault="00550D01">
      <w:pPr>
        <w:rPr>
          <w:lang w:val="ru-RU"/>
        </w:rPr>
        <w:sectPr w:rsidR="00550D01" w:rsidRPr="008C7003">
          <w:type w:val="continuous"/>
          <w:pgSz w:w="11900" w:h="16840"/>
          <w:pgMar w:top="80" w:right="740" w:bottom="280" w:left="560" w:header="720" w:footer="720" w:gutter="0"/>
          <w:cols w:num="3" w:space="720" w:equalWidth="0">
            <w:col w:w="4831" w:space="1577"/>
            <w:col w:w="972" w:space="483"/>
            <w:col w:w="2737"/>
          </w:cols>
        </w:sectPr>
      </w:pPr>
    </w:p>
    <w:p w:rsidR="00550D01" w:rsidRPr="008C7003" w:rsidRDefault="004B4EB3">
      <w:pPr>
        <w:pStyle w:val="a3"/>
        <w:spacing w:before="134" w:line="360" w:lineRule="auto"/>
        <w:ind w:right="-14"/>
        <w:rPr>
          <w:lang w:val="ru-RU"/>
        </w:rPr>
      </w:pPr>
      <w:r w:rsidRPr="004B4EB3">
        <w:lastRenderedPageBreak/>
        <w:pict>
          <v:shape id="_x0000_s1065" style="position:absolute;left:0;text-align:left;margin-left:346.3pt;margin-top:-10.2pt;width:7.2pt;height:12pt;z-index:251648512;mso-position-horizontal-relative:page" coordorigin="6926,-204" coordsize="144,240" o:spt="100" adj="0,,0" path="m6946,-185r124,m6946,17r124,m6926,-204r,240m7051,-165r,201e" filled="f" strokeweight="1.92pt">
            <v:stroke joinstyle="round"/>
            <v:formulas/>
            <v:path arrowok="t" o:connecttype="segments"/>
            <w10:wrap anchorx="page"/>
          </v:shape>
        </w:pict>
      </w:r>
      <w:r w:rsidRPr="004B4EB3">
        <w:pict>
          <v:shape id="_x0000_s1064" style="position:absolute;left:0;text-align:left;margin-left:414.95pt;margin-top:-10.2pt;width:7.2pt;height:12pt;z-index:251650560;mso-position-horizontal-relative:page" coordorigin="8299,-204" coordsize="144,240" o:spt="100" adj="0,,0" path="m8299,-204r,240m8424,-165r,201m8318,-185r125,m8318,17r125,e" filled="f" strokeweight="1.92pt">
            <v:stroke joinstyle="round"/>
            <v:formulas/>
            <v:path arrowok="t" o:connecttype="segments"/>
            <w10:wrap anchorx="page"/>
          </v:shape>
        </w:pict>
      </w:r>
      <w:r w:rsidRPr="004B4EB3">
        <w:pict>
          <v:group id="_x0000_s1061" style="position:absolute;left:0;text-align:left;margin-left:345.35pt;margin-top:49.3pt;width:9.15pt;height:13.95pt;z-index:251652608;mso-position-horizontal-relative:page" coordorigin="6907,986" coordsize="183,279">
            <v:shape id="_x0000_s1063" style="position:absolute;left:6946;top:1025;width:125;height:202" coordorigin="6946,1025" coordsize="125,202" o:spt="100" adj="0,,0" path="m6946,1025r124,m6946,1227r124,e" filled="f" strokeweight="1.92pt">
              <v:stroke joinstyle="round"/>
              <v:formulas/>
              <v:path arrowok="t" o:connecttype="segments"/>
            </v:shape>
            <v:shape id="_x0000_s1062" style="position:absolute;left:6926;top:1006;width:125;height:240" coordorigin="6926,1006" coordsize="125,240" o:spt="100" adj="0,,0" path="m6926,1006r,240m7051,1044r,202e" filled="f" strokeweight="1.92pt">
              <v:stroke joinstyle="round"/>
              <v:formulas/>
              <v:path arrowok="t" o:connecttype="segments"/>
            </v:shape>
            <w10:wrap anchorx="page"/>
          </v:group>
        </w:pict>
      </w:r>
      <w:r w:rsidR="0043380E" w:rsidRPr="008C7003">
        <w:rPr>
          <w:lang w:val="ru-RU"/>
        </w:rPr>
        <w:t>Устройство преобразования частоты УПЧ для каждого насоса Блок автоматического включения резервного питания БАВР:</w:t>
      </w:r>
    </w:p>
    <w:p w:rsidR="00550D01" w:rsidRPr="008C7003" w:rsidRDefault="0043380E">
      <w:pPr>
        <w:pStyle w:val="a3"/>
        <w:tabs>
          <w:tab w:val="left" w:pos="1686"/>
        </w:tabs>
        <w:spacing w:before="134"/>
        <w:rPr>
          <w:lang w:val="ru-RU"/>
        </w:rPr>
      </w:pPr>
      <w:r w:rsidRPr="008C7003">
        <w:rPr>
          <w:lang w:val="ru-RU"/>
        </w:rPr>
        <w:br w:type="column"/>
      </w:r>
      <w:r w:rsidRPr="008C7003">
        <w:rPr>
          <w:lang w:val="ru-RU"/>
        </w:rPr>
        <w:lastRenderedPageBreak/>
        <w:t>ДА</w:t>
      </w:r>
      <w:r w:rsidRPr="008C7003">
        <w:rPr>
          <w:lang w:val="ru-RU"/>
        </w:rPr>
        <w:tab/>
        <w:t>НЕТ</w:t>
      </w:r>
    </w:p>
    <w:p w:rsidR="00550D01" w:rsidRPr="008C7003" w:rsidRDefault="004B4EB3">
      <w:pPr>
        <w:pStyle w:val="a3"/>
        <w:tabs>
          <w:tab w:val="left" w:pos="1686"/>
        </w:tabs>
        <w:spacing w:before="134"/>
        <w:rPr>
          <w:lang w:val="ru-RU"/>
        </w:rPr>
      </w:pPr>
      <w:r w:rsidRPr="004B4EB3">
        <w:pict>
          <v:group id="_x0000_s1058" style="position:absolute;left:0;text-align:left;margin-left:414pt;margin-top:-11.15pt;width:9.15pt;height:13.95pt;z-index:-251655680;mso-position-horizontal-relative:page" coordorigin="8280,-223" coordsize="183,279">
            <v:shape id="_x0000_s1060" style="position:absolute;left:8299;top:-204;width:144;height:240" coordorigin="8299,-204" coordsize="144,240" o:spt="100" adj="0,,0" path="m8299,-204r,240m8424,-165r,201m8318,-185r125,e" filled="f" strokeweight="1.92pt">
              <v:stroke joinstyle="round"/>
              <v:formulas/>
              <v:path arrowok="t" o:connecttype="segments"/>
            </v:shape>
            <v:line id="_x0000_s1059" style="position:absolute" from="8318,17" to="8443,17" strokeweight="1.92pt"/>
            <w10:wrap anchorx="page"/>
          </v:group>
        </w:pict>
      </w:r>
      <w:r w:rsidRPr="004B4EB3">
        <w:pict>
          <v:group id="_x0000_s1055" style="position:absolute;left:0;text-align:left;margin-left:414pt;margin-top:9pt;width:9.15pt;height:13.95pt;z-index:-251654656;mso-position-horizontal-relative:page" coordorigin="8280,180" coordsize="183,279">
            <v:shape id="_x0000_s1057" style="position:absolute;left:8299;top:199;width:125;height:240" coordorigin="8299,199" coordsize="125,240" o:spt="100" adj="0,,0" path="m8299,199r,240m8424,238r,201e" filled="f" strokeweight="1.92pt">
              <v:stroke joinstyle="round"/>
              <v:formulas/>
              <v:path arrowok="t" o:connecttype="segments"/>
            </v:shape>
            <v:shape id="_x0000_s1056" style="position:absolute;left:8318;top:219;width:125;height:202" coordorigin="8318,219" coordsize="125,202" o:spt="100" adj="0,,0" path="m8318,219r125,m8318,420r125,e" filled="f" strokeweight="1.92pt">
              <v:stroke joinstyle="round"/>
              <v:formulas/>
              <v:path arrowok="t" o:connecttype="segments"/>
            </v:shape>
            <w10:wrap anchorx="page"/>
          </v:group>
        </w:pict>
      </w:r>
      <w:r w:rsidRPr="004B4EB3">
        <w:pict>
          <v:group id="_x0000_s1052" style="position:absolute;left:0;text-align:left;margin-left:414pt;margin-top:29.15pt;width:9.15pt;height:13.95pt;z-index:251653632;mso-position-horizontal-relative:page" coordorigin="8280,583" coordsize="183,279">
            <v:shape id="_x0000_s1054" style="position:absolute;left:8318;top:622;width:125;height:202" coordorigin="8318,622" coordsize="125,202" o:spt="100" adj="0,,0" path="m8318,622r125,m8318,823r125,e" filled="f" strokeweight="1.92pt">
              <v:stroke joinstyle="round"/>
              <v:formulas/>
              <v:path arrowok="t" o:connecttype="segments"/>
            </v:shape>
            <v:shape id="_x0000_s1053" style="position:absolute;left:8299;top:603;width:125;height:240" coordorigin="8299,603" coordsize="125,240" o:spt="100" adj="0,,0" path="m8299,603r,240m8424,641r,202e" filled="f" strokeweight="1.92pt">
              <v:stroke joinstyle="round"/>
              <v:formulas/>
              <v:path arrowok="t" o:connecttype="segments"/>
            </v:shape>
            <w10:wrap anchorx="page"/>
          </v:group>
        </w:pict>
      </w:r>
      <w:r w:rsidRPr="004B4EB3">
        <w:pict>
          <v:group id="_x0000_s1049" style="position:absolute;left:0;text-align:left;margin-left:482.6pt;margin-top:29.15pt;width:9.15pt;height:13.95pt;z-index:251657728;mso-position-horizontal-relative:page" coordorigin="9653,583" coordsize="183,279">
            <v:shape id="_x0000_s1051" style="position:absolute;left:9672;top:603;width:125;height:240" coordorigin="9672,603" coordsize="125,240" o:spt="100" adj="0,,0" path="m9672,603r,240m9797,641r,202e" filled="f" strokeweight="1.92pt">
              <v:stroke joinstyle="round"/>
              <v:formulas/>
              <v:path arrowok="t" o:connecttype="segments"/>
            </v:shape>
            <v:shape id="_x0000_s1050" style="position:absolute;left:9691;top:622;width:125;height:202" coordorigin="9691,622" coordsize="125,202" o:spt="100" adj="0,,0" path="m9691,622r125,m9691,823r125,e" filled="f" strokeweight="1.92pt">
              <v:stroke joinstyle="round"/>
              <v:formulas/>
              <v:path arrowok="t" o:connecttype="segments"/>
            </v:shape>
            <w10:wrap anchorx="page"/>
          </v:group>
        </w:pict>
      </w:r>
      <w:r w:rsidR="0043380E" w:rsidRPr="008C7003">
        <w:rPr>
          <w:lang w:val="ru-RU"/>
        </w:rPr>
        <w:t>ДА</w:t>
      </w:r>
      <w:r w:rsidR="0043380E" w:rsidRPr="008C7003">
        <w:rPr>
          <w:lang w:val="ru-RU"/>
        </w:rPr>
        <w:tab/>
        <w:t>НЕТ</w:t>
      </w:r>
    </w:p>
    <w:p w:rsidR="00550D01" w:rsidRPr="008C7003" w:rsidRDefault="00550D01">
      <w:pPr>
        <w:rPr>
          <w:lang w:val="ru-RU"/>
        </w:rPr>
        <w:sectPr w:rsidR="00550D01" w:rsidRPr="008C7003">
          <w:type w:val="continuous"/>
          <w:pgSz w:w="11900" w:h="16840"/>
          <w:pgMar w:top="80" w:right="740" w:bottom="280" w:left="560" w:header="720" w:footer="720" w:gutter="0"/>
          <w:cols w:num="2" w:space="720" w:equalWidth="0">
            <w:col w:w="5937" w:space="697"/>
            <w:col w:w="3966"/>
          </w:cols>
        </w:sectPr>
      </w:pPr>
    </w:p>
    <w:p w:rsidR="00550D01" w:rsidRPr="008C7003" w:rsidRDefault="004B4EB3">
      <w:pPr>
        <w:pStyle w:val="a3"/>
        <w:ind w:right="-2"/>
        <w:rPr>
          <w:lang w:val="ru-RU"/>
        </w:rPr>
      </w:pPr>
      <w:r w:rsidRPr="004B4EB3">
        <w:lastRenderedPageBreak/>
        <w:pict>
          <v:group id="_x0000_s1046" style="position:absolute;left:0;text-align:left;margin-left:345.35pt;margin-top:-17.85pt;width:9.15pt;height:13.95pt;z-index:251651584;mso-position-horizontal-relative:page" coordorigin="6907,-357" coordsize="183,279">
            <v:shape id="_x0000_s1048" style="position:absolute;left:6946;top:-319;width:125;height:202" coordorigin="6946,-319" coordsize="125,202" o:spt="100" adj="0,,0" path="m6946,-319r124,m6946,-117r124,e" filled="f" strokeweight="1.92pt">
              <v:stroke joinstyle="round"/>
              <v:formulas/>
              <v:path arrowok="t" o:connecttype="segments"/>
            </v:shape>
            <v:shape id="_x0000_s1047" style="position:absolute;left:6926;top:-338;width:125;height:240" coordorigin="6926,-338" coordsize="125,240" o:spt="100" adj="0,,0" path="m6926,-338r,240m7051,-299r,201e" filled="f" strokeweight="1.92pt">
              <v:stroke joinstyle="round"/>
              <v:formulas/>
              <v:path arrowok="t" o:connecttype="segments"/>
            </v:shape>
            <w10:wrap anchorx="page"/>
          </v:group>
        </w:pict>
      </w:r>
      <w:r w:rsidRPr="004B4EB3">
        <w:pict>
          <v:group id="_x0000_s1043" style="position:absolute;left:0;text-align:left;margin-left:345.35pt;margin-top:22.45pt;width:9.15pt;height:13.95pt;z-index:251654656;mso-position-horizontal-relative:page" coordorigin="6907,449" coordsize="183,279">
            <v:shape id="_x0000_s1045" style="position:absolute;left:6946;top:488;width:125;height:202" coordorigin="6946,488" coordsize="125,202" o:spt="100" adj="0,,0" path="m6946,488r124,m6946,689r124,e" filled="f" strokeweight="1.92pt">
              <v:stroke joinstyle="round"/>
              <v:formulas/>
              <v:path arrowok="t" o:connecttype="segments"/>
            </v:shape>
            <v:shape id="_x0000_s1044" style="position:absolute;left:6926;top:469;width:125;height:240" coordorigin="6926,469" coordsize="125,240" o:spt="100" adj="0,,0" path="m6926,469r,240m7051,507r,202e" filled="f" strokeweight="1.92pt">
              <v:stroke joinstyle="round"/>
              <v:formulas/>
              <v:path arrowok="t" o:connecttype="segments"/>
            </v:shape>
            <w10:wrap anchorx="page"/>
          </v:group>
        </w:pict>
      </w:r>
      <w:r w:rsidR="0043380E" w:rsidRPr="008C7003">
        <w:rPr>
          <w:lang w:val="ru-RU"/>
        </w:rPr>
        <w:t>Тип применяемых датчиков давления:</w:t>
      </w:r>
    </w:p>
    <w:p w:rsidR="00550D01" w:rsidRPr="008C7003" w:rsidRDefault="0043380E">
      <w:pPr>
        <w:pStyle w:val="a3"/>
        <w:ind w:right="-11"/>
        <w:rPr>
          <w:lang w:val="ru-RU"/>
        </w:rPr>
      </w:pPr>
      <w:r w:rsidRPr="008C7003">
        <w:rPr>
          <w:lang w:val="ru-RU"/>
        </w:rPr>
        <w:br w:type="column"/>
      </w:r>
      <w:r w:rsidRPr="008C7003">
        <w:rPr>
          <w:lang w:val="ru-RU"/>
        </w:rPr>
        <w:lastRenderedPageBreak/>
        <w:t>Стандарт</w:t>
      </w:r>
    </w:p>
    <w:p w:rsidR="00550D01" w:rsidRPr="008C7003" w:rsidRDefault="0043380E">
      <w:pPr>
        <w:pStyle w:val="a3"/>
        <w:ind w:right="-18"/>
        <w:rPr>
          <w:lang w:val="ru-RU"/>
        </w:rPr>
      </w:pPr>
      <w:r w:rsidRPr="008C7003">
        <w:rPr>
          <w:lang w:val="ru-RU"/>
        </w:rPr>
        <w:br w:type="column"/>
      </w:r>
      <w:proofErr w:type="spellStart"/>
      <w:r w:rsidRPr="008C7003">
        <w:rPr>
          <w:lang w:val="ru-RU"/>
        </w:rPr>
        <w:lastRenderedPageBreak/>
        <w:t>Метран</w:t>
      </w:r>
      <w:proofErr w:type="spellEnd"/>
    </w:p>
    <w:p w:rsidR="00550D01" w:rsidRPr="008C7003" w:rsidRDefault="0043380E">
      <w:pPr>
        <w:pStyle w:val="a3"/>
        <w:rPr>
          <w:lang w:val="ru-RU"/>
        </w:rPr>
      </w:pPr>
      <w:r w:rsidRPr="008C7003">
        <w:rPr>
          <w:lang w:val="ru-RU"/>
        </w:rPr>
        <w:br w:type="column"/>
      </w:r>
      <w:r w:rsidRPr="008C7003">
        <w:rPr>
          <w:lang w:val="ru-RU"/>
        </w:rPr>
        <w:lastRenderedPageBreak/>
        <w:t>С дисплеем</w:t>
      </w:r>
    </w:p>
    <w:p w:rsidR="00550D01" w:rsidRPr="008C7003" w:rsidRDefault="00550D01">
      <w:pPr>
        <w:rPr>
          <w:lang w:val="ru-RU"/>
        </w:rPr>
        <w:sectPr w:rsidR="00550D01" w:rsidRPr="008C7003">
          <w:type w:val="continuous"/>
          <w:pgSz w:w="11900" w:h="16840"/>
          <w:pgMar w:top="80" w:right="740" w:bottom="280" w:left="560" w:header="720" w:footer="720" w:gutter="0"/>
          <w:cols w:num="4" w:space="720" w:equalWidth="0">
            <w:col w:w="3815" w:space="2713"/>
            <w:col w:w="1028" w:space="412"/>
            <w:col w:w="888" w:space="360"/>
            <w:col w:w="1384"/>
          </w:cols>
        </w:sectPr>
      </w:pPr>
    </w:p>
    <w:p w:rsidR="00550D01" w:rsidRPr="008C7003" w:rsidRDefault="0043380E">
      <w:pPr>
        <w:pStyle w:val="a3"/>
        <w:spacing w:before="134" w:line="360" w:lineRule="auto"/>
        <w:rPr>
          <w:lang w:val="ru-RU"/>
        </w:rPr>
      </w:pPr>
      <w:r w:rsidRPr="008C7003">
        <w:rPr>
          <w:lang w:val="ru-RU"/>
        </w:rPr>
        <w:lastRenderedPageBreak/>
        <w:t xml:space="preserve">Система дистанционной передачи данных по </w:t>
      </w:r>
      <w:r>
        <w:t>MODBUS</w:t>
      </w:r>
      <w:r w:rsidRPr="008C7003">
        <w:rPr>
          <w:lang w:val="ru-RU"/>
        </w:rPr>
        <w:t xml:space="preserve"> Система передачи данных по </w:t>
      </w:r>
      <w:r>
        <w:t>GSM</w:t>
      </w:r>
    </w:p>
    <w:p w:rsidR="00550D01" w:rsidRPr="008C7003" w:rsidRDefault="0043380E">
      <w:pPr>
        <w:pStyle w:val="a3"/>
        <w:rPr>
          <w:lang w:val="ru-RU"/>
        </w:rPr>
      </w:pPr>
      <w:r w:rsidRPr="008C7003">
        <w:rPr>
          <w:lang w:val="ru-RU"/>
        </w:rPr>
        <w:t>Дополнительное рабочее место оператора</w:t>
      </w:r>
    </w:p>
    <w:p w:rsidR="00550D01" w:rsidRPr="008C7003" w:rsidRDefault="0043380E">
      <w:pPr>
        <w:pStyle w:val="a3"/>
        <w:tabs>
          <w:tab w:val="left" w:pos="1686"/>
        </w:tabs>
        <w:spacing w:before="134"/>
        <w:rPr>
          <w:lang w:val="ru-RU"/>
        </w:rPr>
      </w:pPr>
      <w:r w:rsidRPr="008C7003">
        <w:rPr>
          <w:lang w:val="ru-RU"/>
        </w:rPr>
        <w:br w:type="column"/>
      </w:r>
      <w:r w:rsidRPr="008C7003">
        <w:rPr>
          <w:lang w:val="ru-RU"/>
        </w:rPr>
        <w:lastRenderedPageBreak/>
        <w:t>ДА</w:t>
      </w:r>
      <w:r w:rsidRPr="008C7003">
        <w:rPr>
          <w:lang w:val="ru-RU"/>
        </w:rPr>
        <w:tab/>
        <w:t>НЕТ</w:t>
      </w:r>
    </w:p>
    <w:p w:rsidR="00550D01" w:rsidRPr="008C7003" w:rsidRDefault="004B4EB3">
      <w:pPr>
        <w:pStyle w:val="a3"/>
        <w:tabs>
          <w:tab w:val="left" w:pos="1686"/>
        </w:tabs>
        <w:spacing w:before="134"/>
        <w:rPr>
          <w:lang w:val="ru-RU"/>
        </w:rPr>
      </w:pPr>
      <w:r w:rsidRPr="004B4EB3">
        <w:pict>
          <v:group id="_x0000_s1040" style="position:absolute;left:0;text-align:left;margin-left:345.35pt;margin-top:9pt;width:9.15pt;height:13.95pt;z-index:251655680;mso-position-horizontal-relative:page" coordorigin="6907,180" coordsize="183,279">
            <v:shape id="_x0000_s1042" style="position:absolute;left:6946;top:219;width:125;height:202" coordorigin="6946,219" coordsize="125,202" o:spt="100" adj="0,,0" path="m6946,219r124,m6946,420r124,e" filled="f" strokeweight="1.92pt">
              <v:stroke joinstyle="round"/>
              <v:formulas/>
              <v:path arrowok="t" o:connecttype="segments"/>
            </v:shape>
            <v:shape id="_x0000_s1041" style="position:absolute;left:6926;top:199;width:125;height:240" coordorigin="6926,199" coordsize="125,240" o:spt="100" adj="0,,0" path="m6926,199r,240m7051,238r,201e" filled="f" strokeweight="1.92pt">
              <v:stroke joinstyle="round"/>
              <v:formulas/>
              <v:path arrowok="t" o:connecttype="segments"/>
            </v:shape>
            <w10:wrap anchorx="page"/>
          </v:group>
        </w:pict>
      </w:r>
      <w:r w:rsidRPr="004B4EB3">
        <w:pict>
          <v:group id="_x0000_s1037" style="position:absolute;left:0;text-align:left;margin-left:414pt;margin-top:-11.15pt;width:9.15pt;height:13.95pt;z-index:-251653632;mso-position-horizontal-relative:page" coordorigin="8280,-223" coordsize="183,279">
            <v:shape id="_x0000_s1039" style="position:absolute;left:8299;top:-204;width:125;height:240" coordorigin="8299,-204" coordsize="125,240" o:spt="100" adj="0,,0" path="m8299,-204r,240m8424,-165r,201e" filled="f" strokeweight="1.92pt">
              <v:stroke joinstyle="round"/>
              <v:formulas/>
              <v:path arrowok="t" o:connecttype="segments"/>
            </v:shape>
            <v:shape id="_x0000_s1038" style="position:absolute;left:8318;top:-185;width:125;height:202" coordorigin="8318,-185" coordsize="125,202" o:spt="100" adj="0,,0" path="m8318,-185r125,m8318,17r125,e" filled="f" strokeweight="1.92pt">
              <v:stroke joinstyle="round"/>
              <v:formulas/>
              <v:path arrowok="t" o:connecttype="segments"/>
            </v:shape>
            <w10:wrap anchorx="page"/>
          </v:group>
        </w:pict>
      </w:r>
      <w:r w:rsidRPr="004B4EB3">
        <w:pict>
          <v:group id="_x0000_s1034" style="position:absolute;left:0;text-align:left;margin-left:414pt;margin-top:9pt;width:9.15pt;height:13.95pt;z-index:-251652608;mso-position-horizontal-relative:page" coordorigin="8280,180" coordsize="183,279">
            <v:shape id="_x0000_s1036" style="position:absolute;left:8299;top:199;width:125;height:240" coordorigin="8299,199" coordsize="125,240" o:spt="100" adj="0,,0" path="m8299,199r,240m8424,238r,201e" filled="f" strokeweight="1.92pt">
              <v:stroke joinstyle="round"/>
              <v:formulas/>
              <v:path arrowok="t" o:connecttype="segments"/>
            </v:shape>
            <v:shape id="_x0000_s1035" style="position:absolute;left:8318;top:219;width:125;height:202" coordorigin="8318,219" coordsize="125,202" o:spt="100" adj="0,,0" path="m8318,219r125,m8318,420r125,e" filled="f" strokeweight="1.92pt">
              <v:stroke joinstyle="round"/>
              <v:formulas/>
              <v:path arrowok="t" o:connecttype="segments"/>
            </v:shape>
            <w10:wrap anchorx="page"/>
          </v:group>
        </w:pict>
      </w:r>
      <w:r w:rsidR="0043380E" w:rsidRPr="008C7003">
        <w:rPr>
          <w:lang w:val="ru-RU"/>
        </w:rPr>
        <w:t>ДА</w:t>
      </w:r>
      <w:r w:rsidR="0043380E" w:rsidRPr="008C7003">
        <w:rPr>
          <w:lang w:val="ru-RU"/>
        </w:rPr>
        <w:tab/>
        <w:t>НЕТ</w:t>
      </w:r>
    </w:p>
    <w:p w:rsidR="00550D01" w:rsidRPr="008C7003" w:rsidRDefault="004B4EB3">
      <w:pPr>
        <w:pStyle w:val="a3"/>
        <w:tabs>
          <w:tab w:val="left" w:pos="1686"/>
        </w:tabs>
        <w:spacing w:before="134"/>
        <w:rPr>
          <w:lang w:val="ru-RU"/>
        </w:rPr>
      </w:pPr>
      <w:r w:rsidRPr="004B4EB3">
        <w:pict>
          <v:group id="_x0000_s1031" style="position:absolute;left:0;text-align:left;margin-left:345.35pt;margin-top:9pt;width:9.15pt;height:13.95pt;z-index:251656704;mso-position-horizontal-relative:page" coordorigin="6907,180" coordsize="183,279">
            <v:shape id="_x0000_s1033" style="position:absolute;left:6946;top:219;width:125;height:202" coordorigin="6946,219" coordsize="125,202" o:spt="100" adj="0,,0" path="m6946,219r124,m6946,420r124,e" filled="f" strokeweight="1.92pt">
              <v:stroke joinstyle="round"/>
              <v:formulas/>
              <v:path arrowok="t" o:connecttype="segments"/>
            </v:shape>
            <v:shape id="_x0000_s1032" style="position:absolute;left:6926;top:199;width:125;height:240" coordorigin="6926,199" coordsize="125,240" o:spt="100" adj="0,,0" path="m6926,199r,240m7051,238r,201e" filled="f" strokeweight="1.92pt">
              <v:stroke joinstyle="round"/>
              <v:formulas/>
              <v:path arrowok="t" o:connecttype="segments"/>
            </v:shape>
            <w10:wrap anchorx="page"/>
          </v:group>
        </w:pict>
      </w:r>
      <w:r w:rsidRPr="004B4EB3">
        <w:pict>
          <v:group id="_x0000_s1028" style="position:absolute;left:0;text-align:left;margin-left:414pt;margin-top:9pt;width:9.15pt;height:13.95pt;z-index:-251651584;mso-position-horizontal-relative:page" coordorigin="8280,180" coordsize="183,279">
            <v:shape id="_x0000_s1030" style="position:absolute;left:8299;top:199;width:125;height:240" coordorigin="8299,199" coordsize="125,240" o:spt="100" adj="0,,0" path="m8299,199r,240m8424,238r,201e" filled="f" strokeweight="1.92pt">
              <v:stroke joinstyle="round"/>
              <v:formulas/>
              <v:path arrowok="t" o:connecttype="segments"/>
            </v:shape>
            <v:shape id="_x0000_s1029" style="position:absolute;left:8318;top:219;width:125;height:202" coordorigin="8318,219" coordsize="125,202" o:spt="100" adj="0,,0" path="m8318,219r125,m8318,420r125,e" filled="f" strokeweight="1.92pt">
              <v:stroke joinstyle="round"/>
              <v:formulas/>
              <v:path arrowok="t" o:connecttype="segments"/>
            </v:shape>
            <w10:wrap anchorx="page"/>
          </v:group>
        </w:pict>
      </w:r>
      <w:r w:rsidR="0043380E" w:rsidRPr="008C7003">
        <w:rPr>
          <w:lang w:val="ru-RU"/>
        </w:rPr>
        <w:t>ДА</w:t>
      </w:r>
      <w:r w:rsidR="0043380E" w:rsidRPr="008C7003">
        <w:rPr>
          <w:lang w:val="ru-RU"/>
        </w:rPr>
        <w:tab/>
        <w:t>НЕТ</w:t>
      </w:r>
    </w:p>
    <w:p w:rsidR="00550D01" w:rsidRPr="008C7003" w:rsidRDefault="00550D01">
      <w:pPr>
        <w:rPr>
          <w:lang w:val="ru-RU"/>
        </w:rPr>
        <w:sectPr w:rsidR="00550D01" w:rsidRPr="008C7003">
          <w:type w:val="continuous"/>
          <w:pgSz w:w="11900" w:h="16840"/>
          <w:pgMar w:top="80" w:right="740" w:bottom="280" w:left="560" w:header="720" w:footer="720" w:gutter="0"/>
          <w:cols w:num="2" w:space="720" w:equalWidth="0">
            <w:col w:w="5349" w:space="1284"/>
            <w:col w:w="3967"/>
          </w:cols>
        </w:sectPr>
      </w:pPr>
    </w:p>
    <w:p w:rsidR="00550D01" w:rsidRPr="008C7003" w:rsidRDefault="00550D01">
      <w:pPr>
        <w:pStyle w:val="a3"/>
        <w:ind w:left="0"/>
        <w:rPr>
          <w:sz w:val="20"/>
          <w:lang w:val="ru-RU"/>
        </w:rPr>
      </w:pPr>
    </w:p>
    <w:p w:rsidR="00550D01" w:rsidRPr="008C7003" w:rsidRDefault="00550D01">
      <w:pPr>
        <w:pStyle w:val="a3"/>
        <w:spacing w:before="4"/>
        <w:ind w:left="0"/>
        <w:rPr>
          <w:sz w:val="17"/>
          <w:lang w:val="ru-RU"/>
        </w:rPr>
      </w:pPr>
    </w:p>
    <w:p w:rsidR="00550D01" w:rsidRPr="008C7003" w:rsidRDefault="0043380E">
      <w:pPr>
        <w:pStyle w:val="1"/>
        <w:rPr>
          <w:lang w:val="ru-RU"/>
        </w:rPr>
      </w:pPr>
      <w:r w:rsidRPr="008C7003">
        <w:rPr>
          <w:lang w:val="ru-RU"/>
        </w:rPr>
        <w:t>Дополнительная информация:</w:t>
      </w:r>
    </w:p>
    <w:p w:rsidR="00550D01" w:rsidRPr="008C7003" w:rsidRDefault="004B4EB3">
      <w:pPr>
        <w:pStyle w:val="a3"/>
        <w:spacing w:before="10"/>
        <w:ind w:left="0"/>
        <w:rPr>
          <w:b/>
          <w:sz w:val="28"/>
          <w:lang w:val="ru-RU"/>
        </w:rPr>
      </w:pPr>
      <w:r w:rsidRPr="004B4EB3">
        <w:pict>
          <v:line id="_x0000_s1027" style="position:absolute;z-index:251646464;mso-wrap-distance-left:0;mso-wrap-distance-right:0;mso-position-horizontal-relative:page" from="34.3pt,20.1pt" to="546.25pt,20.1pt" strokeweight=".96pt">
            <w10:wrap type="topAndBottom" anchorx="page"/>
          </v:line>
        </w:pict>
      </w:r>
      <w:r w:rsidRPr="004B4EB3">
        <w:pict>
          <v:line id="_x0000_s1026" style="position:absolute;z-index:251647488;mso-wrap-distance-left:0;mso-wrap-distance-right:0;mso-position-horizontal-relative:page" from="34.3pt,39.55pt" to="546.25pt,39.55pt" strokeweight=".96pt">
            <w10:wrap type="topAndBottom" anchorx="page"/>
          </v:line>
        </w:pict>
      </w:r>
    </w:p>
    <w:p w:rsidR="00550D01" w:rsidRPr="008C7003" w:rsidRDefault="00550D01">
      <w:pPr>
        <w:pStyle w:val="a3"/>
        <w:spacing w:before="7"/>
        <w:ind w:left="0"/>
        <w:rPr>
          <w:b/>
          <w:sz w:val="24"/>
          <w:lang w:val="ru-RU"/>
        </w:rPr>
      </w:pPr>
    </w:p>
    <w:p w:rsidR="00550D01" w:rsidRPr="008C7003" w:rsidRDefault="00550D01">
      <w:pPr>
        <w:pStyle w:val="a3"/>
        <w:spacing w:before="8"/>
        <w:ind w:left="0"/>
        <w:rPr>
          <w:b/>
          <w:sz w:val="10"/>
          <w:lang w:val="ru-RU"/>
        </w:rPr>
      </w:pPr>
    </w:p>
    <w:sectPr w:rsidR="00550D01" w:rsidRPr="008C7003" w:rsidSect="004B4EB3">
      <w:type w:val="continuous"/>
      <w:pgSz w:w="11900" w:h="16840"/>
      <w:pgMar w:top="80" w:right="7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50D01"/>
    <w:rsid w:val="001C298F"/>
    <w:rsid w:val="0043380E"/>
    <w:rsid w:val="004B4EB3"/>
    <w:rsid w:val="00550D01"/>
    <w:rsid w:val="005F1469"/>
    <w:rsid w:val="007B5328"/>
    <w:rsid w:val="008C7003"/>
    <w:rsid w:val="00CD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4EB3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4B4EB3"/>
    <w:pPr>
      <w:ind w:left="164"/>
      <w:outlineLvl w:val="0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E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4EB3"/>
    <w:pPr>
      <w:ind w:left="164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  <w:rsid w:val="004B4EB3"/>
  </w:style>
  <w:style w:type="paragraph" w:customStyle="1" w:styleId="TableParagraph">
    <w:name w:val="Table Paragraph"/>
    <w:basedOn w:val="a"/>
    <w:uiPriority w:val="1"/>
    <w:qFormat/>
    <w:rsid w:val="004B4EB3"/>
    <w:pPr>
      <w:spacing w:line="151" w:lineRule="exact"/>
      <w:ind w:left="35"/>
    </w:pPr>
  </w:style>
  <w:style w:type="table" w:styleId="a5">
    <w:name w:val="Table Grid"/>
    <w:basedOn w:val="a1"/>
    <w:uiPriority w:val="59"/>
    <w:rsid w:val="008C7003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D2B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d@nt-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Ливгидропром || Опросный лист подбора мультифазной насосной станции открытого, закрытого блок-боксового модульного исполнения. Карта заказа многофазных насосов, аналог ДНС, для перекачивания нефти, для утилизации газа, А8 2ВВ, А5, А1. Продажа оборудования</vt:lpstr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Ливгидропром || Опросный лист подбора мультифазной насосной станции открытого, закрытого блок-боксового модульного исполнения. Бланк заказа, опросник многофазных насосов, аналог ДНС, для перекачивания нефти, для утилизации газа, А8 2ВВ, А5, А1. Продажа оборудования производства завода-изготовителя Livgidroprom, Москва. Дилер ГКНТ. Поставка Россия и Казахстан.</dc:title>
  <dc:subject>Ливгидропром || Опросный лист подбора мультифазной насосной станции открытого, закрытого блок-боксового модульного исполнения. Бланк заказа, опросник многофазных насосов, аналог ДНС, для перекачивания нефти, для утилизации газа, А8 2ВВ, А5, А1. Продажа оборудования производства завода-изготовителя Livgidroprom, Москва. Дилер ГКНТ. Поставка Россия и Казахстан.</dc:subject>
  <dc:creator>http://livgidroprom.nt-rt.ru</dc:creator>
  <cp:lastModifiedBy>Администратор</cp:lastModifiedBy>
  <cp:revision>6</cp:revision>
  <dcterms:created xsi:type="dcterms:W3CDTF">2016-10-06T12:50:00Z</dcterms:created>
  <dcterms:modified xsi:type="dcterms:W3CDTF">2016-10-07T09:48:00Z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Creator">
    <vt:lpwstr>(Infix Pro)</vt:lpwstr>
  </property>
  <property fmtid="{D5CDD505-2E9C-101B-9397-08002B2CF9AE}" pid="4" name="LastSaved">
    <vt:filetime>2016-10-06T00:00:00Z</vt:filetime>
  </property>
</Properties>
</file>